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E34510" w14:textId="77777777" w:rsidR="00F354BD" w:rsidRPr="000F734B" w:rsidRDefault="00F354BD" w:rsidP="00F304C1">
      <w:pPr>
        <w:jc w:val="center"/>
        <w:rPr>
          <w:rFonts w:ascii="Arial" w:hAnsi="Arial" w:cs="Arial"/>
          <w:b/>
          <w:bCs/>
          <w:sz w:val="40"/>
          <w:szCs w:val="40"/>
        </w:rPr>
      </w:pPr>
      <w:bookmarkStart w:id="0" w:name="_GoBack"/>
      <w:r w:rsidRPr="000F734B">
        <w:rPr>
          <w:rFonts w:ascii="Arial" w:hAnsi="Arial" w:cs="Arial"/>
          <w:b/>
          <w:bCs/>
          <w:sz w:val="40"/>
          <w:szCs w:val="40"/>
        </w:rPr>
        <w:t>Islam</w:t>
      </w:r>
      <w:bookmarkEnd w:id="0"/>
      <w:r w:rsidRPr="000F734B">
        <w:rPr>
          <w:rFonts w:ascii="Arial" w:hAnsi="Arial" w:cs="Arial"/>
          <w:b/>
          <w:bCs/>
          <w:sz w:val="40"/>
          <w:szCs w:val="40"/>
        </w:rPr>
        <w:t xml:space="preserve">ic Relief </w:t>
      </w:r>
      <w:r w:rsidR="00AF0672">
        <w:rPr>
          <w:rFonts w:ascii="Arial" w:hAnsi="Arial" w:cs="Arial"/>
          <w:b/>
          <w:bCs/>
          <w:sz w:val="40"/>
          <w:szCs w:val="40"/>
        </w:rPr>
        <w:t>Ireland</w:t>
      </w:r>
    </w:p>
    <w:p w14:paraId="18DD4B1C" w14:textId="77777777" w:rsidR="00DA2B71" w:rsidRPr="000F734B" w:rsidRDefault="00DA2B71" w:rsidP="00210654">
      <w:pPr>
        <w:jc w:val="center"/>
        <w:rPr>
          <w:rFonts w:ascii="Arial" w:hAnsi="Arial" w:cs="Arial"/>
          <w:sz w:val="16"/>
          <w:szCs w:val="16"/>
        </w:rPr>
      </w:pPr>
    </w:p>
    <w:p w14:paraId="7C9731E8" w14:textId="77777777" w:rsidR="00F304C1" w:rsidRPr="000F734B" w:rsidRDefault="00835E52" w:rsidP="00BB325F">
      <w:pPr>
        <w:jc w:val="center"/>
        <w:rPr>
          <w:rFonts w:ascii="Arial" w:hAnsi="Arial" w:cs="Arial"/>
          <w:sz w:val="28"/>
          <w:szCs w:val="28"/>
        </w:rPr>
      </w:pPr>
      <w:r w:rsidRPr="000F734B">
        <w:rPr>
          <w:rFonts w:ascii="Arial" w:hAnsi="Arial" w:cs="Arial"/>
          <w:sz w:val="28"/>
          <w:szCs w:val="28"/>
        </w:rPr>
        <w:t xml:space="preserve">Fundraising </w:t>
      </w:r>
      <w:r w:rsidR="00BB325F" w:rsidRPr="000F734B">
        <w:rPr>
          <w:rFonts w:ascii="Arial" w:hAnsi="Arial" w:cs="Arial"/>
          <w:sz w:val="28"/>
          <w:szCs w:val="28"/>
        </w:rPr>
        <w:t>Coordinator</w:t>
      </w:r>
    </w:p>
    <w:p w14:paraId="4F628F16" w14:textId="77777777" w:rsidR="00F304C1" w:rsidRPr="000F734B" w:rsidRDefault="00F304C1" w:rsidP="00326238">
      <w:pPr>
        <w:shd w:val="clear" w:color="auto" w:fill="FFFFFF"/>
        <w:rPr>
          <w:rFonts w:ascii="Trebuchet MS" w:hAnsi="Trebuchet MS"/>
          <w:b/>
          <w:sz w:val="20"/>
          <w:szCs w:val="20"/>
        </w:rPr>
      </w:pPr>
    </w:p>
    <w:tbl>
      <w:tblPr>
        <w:tblW w:w="9781" w:type="dxa"/>
        <w:tblInd w:w="-601" w:type="dxa"/>
        <w:tblBorders>
          <w:top w:val="double" w:sz="4" w:space="0" w:color="auto"/>
          <w:left w:val="double" w:sz="4" w:space="0" w:color="auto"/>
          <w:bottom w:val="double" w:sz="4" w:space="0" w:color="auto"/>
          <w:right w:val="double" w:sz="4" w:space="0" w:color="auto"/>
          <w:insideH w:val="double" w:sz="4" w:space="0" w:color="auto"/>
        </w:tblBorders>
        <w:tblLook w:val="04A0" w:firstRow="1" w:lastRow="0" w:firstColumn="1" w:lastColumn="0" w:noHBand="0" w:noVBand="1"/>
      </w:tblPr>
      <w:tblGrid>
        <w:gridCol w:w="5812"/>
        <w:gridCol w:w="3969"/>
      </w:tblGrid>
      <w:tr w:rsidR="000B0320" w:rsidRPr="000F734B" w14:paraId="22B3566D" w14:textId="77777777" w:rsidTr="00622D34">
        <w:trPr>
          <w:trHeight w:val="501"/>
        </w:trPr>
        <w:tc>
          <w:tcPr>
            <w:tcW w:w="5812" w:type="dxa"/>
            <w:tcBorders>
              <w:bottom w:val="single" w:sz="4" w:space="0" w:color="auto"/>
            </w:tcBorders>
          </w:tcPr>
          <w:p w14:paraId="131817EF" w14:textId="77777777" w:rsidR="000B0320" w:rsidRPr="000F734B" w:rsidRDefault="000B0320" w:rsidP="003629F3">
            <w:pPr>
              <w:rPr>
                <w:rFonts w:ascii="Calibri" w:hAnsi="Calibri" w:cs="Arial"/>
                <w:b/>
                <w:bCs/>
              </w:rPr>
            </w:pPr>
            <w:r w:rsidRPr="000F734B">
              <w:rPr>
                <w:rFonts w:ascii="Calibri" w:hAnsi="Calibri"/>
                <w:b/>
                <w:bCs/>
              </w:rPr>
              <w:t>BASE LOCATION:</w:t>
            </w:r>
          </w:p>
        </w:tc>
        <w:tc>
          <w:tcPr>
            <w:tcW w:w="3969" w:type="dxa"/>
            <w:tcBorders>
              <w:bottom w:val="single" w:sz="4" w:space="0" w:color="auto"/>
            </w:tcBorders>
          </w:tcPr>
          <w:p w14:paraId="1E5AF69B" w14:textId="77777777" w:rsidR="000B0320" w:rsidRPr="000F734B" w:rsidRDefault="000B0320" w:rsidP="00BB325F">
            <w:pPr>
              <w:rPr>
                <w:rFonts w:ascii="Calibri" w:hAnsi="Calibri" w:cs="Arial"/>
                <w:bCs/>
              </w:rPr>
            </w:pPr>
            <w:r w:rsidRPr="000F734B">
              <w:rPr>
                <w:rFonts w:ascii="Calibri" w:hAnsi="Calibri" w:cs="Arial"/>
                <w:b/>
                <w:bCs/>
              </w:rPr>
              <w:t xml:space="preserve"> </w:t>
            </w:r>
            <w:r w:rsidR="0060282B">
              <w:rPr>
                <w:rFonts w:ascii="Calibri" w:hAnsi="Calibri" w:cs="Arial"/>
                <w:b/>
                <w:bCs/>
              </w:rPr>
              <w:t>Dublin</w:t>
            </w:r>
            <w:r w:rsidR="00BB325F" w:rsidRPr="000F734B">
              <w:rPr>
                <w:rFonts w:ascii="Calibri" w:hAnsi="Calibri" w:cs="Arial"/>
                <w:b/>
                <w:bCs/>
              </w:rPr>
              <w:t xml:space="preserve">, </w:t>
            </w:r>
            <w:r w:rsidR="0060282B">
              <w:rPr>
                <w:rFonts w:ascii="Calibri" w:hAnsi="Calibri" w:cs="Arial"/>
                <w:b/>
                <w:bCs/>
              </w:rPr>
              <w:t>Ireland</w:t>
            </w:r>
          </w:p>
        </w:tc>
      </w:tr>
      <w:tr w:rsidR="000B0320" w:rsidRPr="000F734B" w14:paraId="4DE23B51" w14:textId="77777777" w:rsidTr="00622D34">
        <w:tc>
          <w:tcPr>
            <w:tcW w:w="5812" w:type="dxa"/>
            <w:tcBorders>
              <w:top w:val="single" w:sz="4" w:space="0" w:color="auto"/>
              <w:bottom w:val="single" w:sz="4" w:space="0" w:color="auto"/>
            </w:tcBorders>
          </w:tcPr>
          <w:p w14:paraId="55075D53" w14:textId="77777777" w:rsidR="000B0320" w:rsidRPr="000F734B" w:rsidRDefault="000B0320" w:rsidP="003629F3">
            <w:pPr>
              <w:rPr>
                <w:rFonts w:ascii="Calibri" w:hAnsi="Calibri" w:cs="Arial"/>
                <w:b/>
                <w:bCs/>
              </w:rPr>
            </w:pPr>
            <w:r w:rsidRPr="000F734B">
              <w:rPr>
                <w:rFonts w:ascii="Calibri" w:hAnsi="Calibri"/>
                <w:b/>
                <w:bCs/>
              </w:rPr>
              <w:t>REPORTING TO:</w:t>
            </w:r>
          </w:p>
        </w:tc>
        <w:tc>
          <w:tcPr>
            <w:tcW w:w="3969" w:type="dxa"/>
            <w:tcBorders>
              <w:top w:val="single" w:sz="4" w:space="0" w:color="auto"/>
              <w:bottom w:val="single" w:sz="4" w:space="0" w:color="auto"/>
            </w:tcBorders>
          </w:tcPr>
          <w:p w14:paraId="16942F2B" w14:textId="77777777" w:rsidR="00E65FA7" w:rsidRPr="000F734B" w:rsidRDefault="00315C0B" w:rsidP="007B06CD">
            <w:pPr>
              <w:rPr>
                <w:rFonts w:ascii="Calibri" w:hAnsi="Calibri" w:cs="Arial"/>
                <w:bCs/>
              </w:rPr>
            </w:pPr>
            <w:r>
              <w:rPr>
                <w:rFonts w:ascii="Calibri" w:hAnsi="Calibri" w:cs="Arial"/>
                <w:bCs/>
              </w:rPr>
              <w:t>General Manager</w:t>
            </w:r>
          </w:p>
        </w:tc>
      </w:tr>
      <w:tr w:rsidR="000B0320" w:rsidRPr="000F734B" w14:paraId="0DD854D0" w14:textId="77777777" w:rsidTr="00622D34">
        <w:tc>
          <w:tcPr>
            <w:tcW w:w="5812" w:type="dxa"/>
            <w:tcBorders>
              <w:top w:val="single" w:sz="4" w:space="0" w:color="auto"/>
              <w:bottom w:val="single" w:sz="4" w:space="0" w:color="auto"/>
            </w:tcBorders>
          </w:tcPr>
          <w:p w14:paraId="7B0A8331" w14:textId="77777777" w:rsidR="000B0320" w:rsidRPr="000F734B" w:rsidRDefault="000B0320" w:rsidP="003629F3">
            <w:pPr>
              <w:rPr>
                <w:rFonts w:ascii="Calibri" w:hAnsi="Calibri" w:cs="Arial"/>
                <w:b/>
                <w:bCs/>
                <w:sz w:val="36"/>
                <w:szCs w:val="36"/>
              </w:rPr>
            </w:pPr>
            <w:r w:rsidRPr="000F734B">
              <w:rPr>
                <w:rFonts w:ascii="Calibri" w:hAnsi="Calibri"/>
                <w:b/>
                <w:bCs/>
              </w:rPr>
              <w:t xml:space="preserve">LINE MANAGEMENT RESPONSIBILITIES: </w:t>
            </w:r>
          </w:p>
        </w:tc>
        <w:tc>
          <w:tcPr>
            <w:tcW w:w="3969" w:type="dxa"/>
            <w:tcBorders>
              <w:top w:val="single" w:sz="4" w:space="0" w:color="auto"/>
              <w:bottom w:val="single" w:sz="4" w:space="0" w:color="auto"/>
            </w:tcBorders>
          </w:tcPr>
          <w:p w14:paraId="5D57D6CD" w14:textId="77777777" w:rsidR="00A0090A" w:rsidRPr="000F734B" w:rsidRDefault="00A0090A" w:rsidP="00F80DDE">
            <w:pPr>
              <w:tabs>
                <w:tab w:val="left" w:pos="885"/>
              </w:tabs>
              <w:rPr>
                <w:rFonts w:ascii="Calibri" w:hAnsi="Calibri" w:cs="Arial"/>
                <w:bCs/>
              </w:rPr>
            </w:pPr>
            <w:r>
              <w:rPr>
                <w:rFonts w:ascii="Calibri" w:hAnsi="Calibri" w:cs="Arial"/>
                <w:bCs/>
              </w:rPr>
              <w:t>Volunteers</w:t>
            </w:r>
          </w:p>
        </w:tc>
      </w:tr>
      <w:tr w:rsidR="000B0320" w:rsidRPr="000F734B" w14:paraId="51F81954" w14:textId="77777777" w:rsidTr="00AF0672">
        <w:trPr>
          <w:trHeight w:val="2237"/>
        </w:trPr>
        <w:tc>
          <w:tcPr>
            <w:tcW w:w="9781" w:type="dxa"/>
            <w:gridSpan w:val="2"/>
            <w:tcBorders>
              <w:top w:val="single" w:sz="4" w:space="0" w:color="auto"/>
            </w:tcBorders>
          </w:tcPr>
          <w:p w14:paraId="3F3A56FA" w14:textId="77777777" w:rsidR="000B0320" w:rsidRPr="000F734B" w:rsidRDefault="000B0320" w:rsidP="003629F3">
            <w:pPr>
              <w:rPr>
                <w:rFonts w:ascii="Calibri" w:hAnsi="Calibri"/>
                <w:b/>
                <w:bCs/>
              </w:rPr>
            </w:pPr>
            <w:r w:rsidRPr="000F734B">
              <w:rPr>
                <w:rFonts w:ascii="Calibri" w:hAnsi="Calibri"/>
                <w:b/>
                <w:bCs/>
              </w:rPr>
              <w:t>JOB PURPOSE:</w:t>
            </w:r>
          </w:p>
          <w:p w14:paraId="3C277D20" w14:textId="4967176E" w:rsidR="000B0320" w:rsidRPr="00544D7B" w:rsidRDefault="00E54D45" w:rsidP="00E54D45">
            <w:pPr>
              <w:jc w:val="both"/>
              <w:rPr>
                <w:rFonts w:asciiTheme="minorHAnsi" w:hAnsiTheme="minorHAnsi" w:cstheme="minorHAnsi"/>
              </w:rPr>
            </w:pPr>
            <w:r w:rsidRPr="00544D7B">
              <w:rPr>
                <w:rFonts w:asciiTheme="minorHAnsi" w:hAnsiTheme="minorHAnsi" w:cstheme="minorHAnsi"/>
                <w:bCs/>
              </w:rPr>
              <w:t>This role is to ensure that Islamic Relief</w:t>
            </w:r>
            <w:r w:rsidR="00D541B8">
              <w:rPr>
                <w:rFonts w:asciiTheme="minorHAnsi" w:hAnsiTheme="minorHAnsi" w:cstheme="minorHAnsi"/>
                <w:bCs/>
              </w:rPr>
              <w:t xml:space="preserve"> Ireland</w:t>
            </w:r>
            <w:r w:rsidRPr="00544D7B">
              <w:rPr>
                <w:rFonts w:asciiTheme="minorHAnsi" w:hAnsiTheme="minorHAnsi" w:cstheme="minorHAnsi"/>
                <w:bCs/>
              </w:rPr>
              <w:t>’s message is disseminated on a grass roots level in the region and create awareness and as a result, instigate and support community activities to raise money for the specified cause.</w:t>
            </w:r>
            <w:r w:rsidRPr="00544D7B">
              <w:rPr>
                <w:rFonts w:asciiTheme="minorHAnsi" w:hAnsiTheme="minorHAnsi" w:cstheme="minorHAnsi"/>
              </w:rPr>
              <w:t xml:space="preserve"> The post holder is to develop and implement strategies to increase the funding income of Islamic Relief </w:t>
            </w:r>
            <w:r w:rsidR="00D541B8">
              <w:rPr>
                <w:rFonts w:asciiTheme="minorHAnsi" w:hAnsiTheme="minorHAnsi" w:cstheme="minorHAnsi"/>
              </w:rPr>
              <w:t xml:space="preserve">Ireland </w:t>
            </w:r>
            <w:r w:rsidRPr="00544D7B">
              <w:rPr>
                <w:rFonts w:asciiTheme="minorHAnsi" w:hAnsiTheme="minorHAnsi" w:cstheme="minorHAnsi"/>
              </w:rPr>
              <w:t xml:space="preserve">through a range of fundraising initiatives and through acquisition &amp; retention </w:t>
            </w:r>
            <w:r w:rsidR="00347DA7">
              <w:rPr>
                <w:rFonts w:asciiTheme="minorHAnsi" w:hAnsiTheme="minorHAnsi" w:cstheme="minorHAnsi"/>
              </w:rPr>
              <w:t xml:space="preserve">of </w:t>
            </w:r>
            <w:r w:rsidRPr="00544D7B">
              <w:rPr>
                <w:rFonts w:asciiTheme="minorHAnsi" w:hAnsiTheme="minorHAnsi" w:cstheme="minorHAnsi"/>
              </w:rPr>
              <w:t xml:space="preserve">supporters in Ireland </w:t>
            </w:r>
            <w:r w:rsidR="002A2A63" w:rsidRPr="00544D7B">
              <w:rPr>
                <w:rFonts w:asciiTheme="minorHAnsi" w:hAnsiTheme="minorHAnsi" w:cstheme="minorHAnsi"/>
              </w:rPr>
              <w:t>and ensuring all activity complies with organisational and legal requirements</w:t>
            </w:r>
            <w:r w:rsidR="00DA2B71" w:rsidRPr="00544D7B">
              <w:rPr>
                <w:rFonts w:asciiTheme="minorHAnsi" w:hAnsiTheme="minorHAnsi" w:cstheme="minorHAnsi"/>
              </w:rPr>
              <w:t>.</w:t>
            </w:r>
            <w:r w:rsidR="000D5A3F" w:rsidRPr="00544D7B">
              <w:rPr>
                <w:rFonts w:asciiTheme="minorHAnsi" w:hAnsiTheme="minorHAnsi" w:cstheme="minorHAnsi"/>
              </w:rPr>
              <w:t xml:space="preserve"> </w:t>
            </w:r>
          </w:p>
        </w:tc>
      </w:tr>
    </w:tbl>
    <w:p w14:paraId="35F08A27" w14:textId="77777777" w:rsidR="00DA5AB5" w:rsidRPr="000F734B" w:rsidRDefault="00DA5AB5" w:rsidP="00F304C1">
      <w:pPr>
        <w:rPr>
          <w:rFonts w:ascii="Trebuchet MS" w:hAnsi="Trebuchet MS"/>
          <w:sz w:val="20"/>
          <w:szCs w:val="20"/>
        </w:rPr>
      </w:pPr>
    </w:p>
    <w:p w14:paraId="67F0BD74" w14:textId="77777777" w:rsidR="00F4011C" w:rsidRPr="000F734B" w:rsidRDefault="00F4011C" w:rsidP="00FE53B8">
      <w:pPr>
        <w:rPr>
          <w:rFonts w:ascii="Calibri" w:hAnsi="Calibri"/>
          <w:b/>
          <w:bCs/>
        </w:rPr>
      </w:pPr>
    </w:p>
    <w:p w14:paraId="19A0E954" w14:textId="77777777" w:rsidR="00F4011C" w:rsidRPr="000F734B" w:rsidRDefault="00F4011C" w:rsidP="00FE53B8">
      <w:pPr>
        <w:rPr>
          <w:rFonts w:ascii="Calibri" w:hAnsi="Calibri"/>
          <w:b/>
          <w:bCs/>
        </w:rPr>
      </w:pPr>
    </w:p>
    <w:p w14:paraId="4D23FB5B" w14:textId="77777777" w:rsidR="00F4011C" w:rsidRPr="000F734B" w:rsidRDefault="00F4011C" w:rsidP="00FE53B8">
      <w:pPr>
        <w:rPr>
          <w:rFonts w:ascii="Calibri" w:hAnsi="Calibri"/>
          <w:b/>
          <w:bCs/>
        </w:rPr>
      </w:pPr>
    </w:p>
    <w:p w14:paraId="786EA29A" w14:textId="77777777" w:rsidR="00F4011C" w:rsidRPr="000F734B" w:rsidRDefault="00F4011C" w:rsidP="00FE53B8">
      <w:pPr>
        <w:rPr>
          <w:rFonts w:ascii="Calibri" w:hAnsi="Calibri"/>
          <w:b/>
          <w:bCs/>
        </w:rPr>
      </w:pPr>
    </w:p>
    <w:p w14:paraId="4760F843" w14:textId="77777777" w:rsidR="00F4011C" w:rsidRPr="000F734B" w:rsidRDefault="00F4011C" w:rsidP="00FE53B8">
      <w:pPr>
        <w:rPr>
          <w:rFonts w:ascii="Calibri" w:hAnsi="Calibri"/>
          <w:b/>
          <w:bCs/>
        </w:rPr>
      </w:pPr>
    </w:p>
    <w:p w14:paraId="6E21082A" w14:textId="77777777" w:rsidR="00F4011C" w:rsidRPr="000F734B" w:rsidRDefault="00F4011C" w:rsidP="00FE53B8">
      <w:pPr>
        <w:rPr>
          <w:rFonts w:ascii="Calibri" w:hAnsi="Calibri"/>
          <w:b/>
          <w:bCs/>
        </w:rPr>
      </w:pPr>
    </w:p>
    <w:p w14:paraId="04432DB2" w14:textId="77777777" w:rsidR="00F4011C" w:rsidRPr="000F734B" w:rsidRDefault="00F4011C" w:rsidP="00FE53B8">
      <w:pPr>
        <w:rPr>
          <w:rFonts w:ascii="Calibri" w:hAnsi="Calibri"/>
          <w:b/>
          <w:bCs/>
        </w:rPr>
      </w:pPr>
    </w:p>
    <w:p w14:paraId="203CB1A6" w14:textId="77777777" w:rsidR="00F4011C" w:rsidRPr="000F734B" w:rsidRDefault="00F4011C" w:rsidP="00FE53B8">
      <w:pPr>
        <w:rPr>
          <w:rFonts w:ascii="Calibri" w:hAnsi="Calibri"/>
          <w:b/>
          <w:bCs/>
        </w:rPr>
      </w:pPr>
    </w:p>
    <w:p w14:paraId="5377F8AF" w14:textId="77777777" w:rsidR="00F4011C" w:rsidRPr="000F734B" w:rsidRDefault="00F4011C" w:rsidP="00FE53B8">
      <w:pPr>
        <w:rPr>
          <w:rFonts w:ascii="Calibri" w:hAnsi="Calibri"/>
          <w:b/>
          <w:bCs/>
        </w:rPr>
      </w:pPr>
    </w:p>
    <w:p w14:paraId="3C8C2113" w14:textId="77777777" w:rsidR="00F4011C" w:rsidRPr="000F734B" w:rsidRDefault="00F4011C" w:rsidP="00FE53B8">
      <w:pPr>
        <w:rPr>
          <w:rFonts w:ascii="Calibri" w:hAnsi="Calibri"/>
          <w:b/>
          <w:bCs/>
        </w:rPr>
      </w:pPr>
    </w:p>
    <w:p w14:paraId="66DDA506" w14:textId="77777777" w:rsidR="00F4011C" w:rsidRPr="000F734B" w:rsidRDefault="00F4011C" w:rsidP="00FE53B8">
      <w:pPr>
        <w:rPr>
          <w:rFonts w:ascii="Calibri" w:hAnsi="Calibri"/>
          <w:b/>
          <w:bCs/>
        </w:rPr>
      </w:pPr>
    </w:p>
    <w:p w14:paraId="6010D030" w14:textId="77777777" w:rsidR="00F4011C" w:rsidRPr="000F734B" w:rsidRDefault="00F4011C" w:rsidP="00FE53B8">
      <w:pPr>
        <w:rPr>
          <w:rFonts w:ascii="Calibri" w:hAnsi="Calibri"/>
          <w:b/>
          <w:bCs/>
        </w:rPr>
      </w:pPr>
    </w:p>
    <w:p w14:paraId="000FA8B1" w14:textId="77777777" w:rsidR="00F4011C" w:rsidRPr="000F734B" w:rsidRDefault="00F4011C" w:rsidP="00FE53B8">
      <w:pPr>
        <w:rPr>
          <w:rFonts w:ascii="Calibri" w:hAnsi="Calibri"/>
          <w:b/>
          <w:bCs/>
        </w:rPr>
      </w:pPr>
    </w:p>
    <w:p w14:paraId="73C74D50" w14:textId="77777777" w:rsidR="00F4011C" w:rsidRDefault="00F4011C" w:rsidP="00FE53B8">
      <w:pPr>
        <w:rPr>
          <w:rFonts w:ascii="Calibri" w:hAnsi="Calibri"/>
          <w:b/>
          <w:bCs/>
        </w:rPr>
      </w:pPr>
    </w:p>
    <w:p w14:paraId="3FEDED0D" w14:textId="77777777" w:rsidR="007B06CD" w:rsidRDefault="007B06CD" w:rsidP="00FE53B8">
      <w:pPr>
        <w:rPr>
          <w:rFonts w:ascii="Calibri" w:hAnsi="Calibri"/>
          <w:b/>
          <w:bCs/>
        </w:rPr>
      </w:pPr>
    </w:p>
    <w:p w14:paraId="25ABDE12" w14:textId="77777777" w:rsidR="007B06CD" w:rsidRDefault="007B06CD" w:rsidP="00FE53B8">
      <w:pPr>
        <w:rPr>
          <w:rFonts w:ascii="Calibri" w:hAnsi="Calibri"/>
          <w:b/>
          <w:bCs/>
        </w:rPr>
      </w:pPr>
    </w:p>
    <w:p w14:paraId="4D7323EB" w14:textId="77777777" w:rsidR="007B06CD" w:rsidRDefault="007B06CD" w:rsidP="00FE53B8">
      <w:pPr>
        <w:rPr>
          <w:rFonts w:ascii="Calibri" w:hAnsi="Calibri"/>
          <w:b/>
          <w:bCs/>
        </w:rPr>
      </w:pPr>
    </w:p>
    <w:p w14:paraId="5535BDDE" w14:textId="77777777" w:rsidR="007B06CD" w:rsidRDefault="007B06CD" w:rsidP="00FE53B8">
      <w:pPr>
        <w:rPr>
          <w:rFonts w:ascii="Calibri" w:hAnsi="Calibri"/>
          <w:b/>
          <w:bCs/>
        </w:rPr>
      </w:pPr>
    </w:p>
    <w:p w14:paraId="09C1E324" w14:textId="77777777" w:rsidR="007B06CD" w:rsidRDefault="007B06CD" w:rsidP="00FE53B8">
      <w:pPr>
        <w:rPr>
          <w:rFonts w:ascii="Calibri" w:hAnsi="Calibri"/>
          <w:b/>
          <w:bCs/>
        </w:rPr>
      </w:pPr>
    </w:p>
    <w:p w14:paraId="6E33885C" w14:textId="77777777" w:rsidR="007B06CD" w:rsidRDefault="007B06CD" w:rsidP="00FE53B8">
      <w:pPr>
        <w:rPr>
          <w:rFonts w:ascii="Calibri" w:hAnsi="Calibri"/>
          <w:b/>
          <w:bCs/>
        </w:rPr>
      </w:pPr>
    </w:p>
    <w:p w14:paraId="4A0318AC" w14:textId="77777777" w:rsidR="007B06CD" w:rsidRDefault="007B06CD" w:rsidP="00FE53B8">
      <w:pPr>
        <w:rPr>
          <w:rFonts w:ascii="Calibri" w:hAnsi="Calibri"/>
          <w:b/>
          <w:bCs/>
        </w:rPr>
      </w:pPr>
    </w:p>
    <w:p w14:paraId="73D66402" w14:textId="77777777" w:rsidR="007B06CD" w:rsidRDefault="007B06CD" w:rsidP="00FE53B8">
      <w:pPr>
        <w:rPr>
          <w:rFonts w:ascii="Calibri" w:hAnsi="Calibri"/>
          <w:b/>
          <w:bCs/>
        </w:rPr>
      </w:pPr>
    </w:p>
    <w:p w14:paraId="02C7A5A7" w14:textId="77777777" w:rsidR="007B06CD" w:rsidRDefault="007B06CD" w:rsidP="00FE53B8">
      <w:pPr>
        <w:rPr>
          <w:rFonts w:ascii="Calibri" w:hAnsi="Calibri"/>
          <w:b/>
          <w:bCs/>
        </w:rPr>
      </w:pPr>
    </w:p>
    <w:p w14:paraId="402AB423" w14:textId="77777777" w:rsidR="007B06CD" w:rsidRDefault="007B06CD" w:rsidP="00FE53B8">
      <w:pPr>
        <w:rPr>
          <w:rFonts w:ascii="Calibri" w:hAnsi="Calibri"/>
          <w:b/>
          <w:bCs/>
        </w:rPr>
      </w:pPr>
    </w:p>
    <w:p w14:paraId="414D6C99" w14:textId="77777777" w:rsidR="007B06CD" w:rsidRDefault="007B06CD" w:rsidP="00FE53B8">
      <w:pPr>
        <w:rPr>
          <w:rFonts w:ascii="Calibri" w:hAnsi="Calibri"/>
          <w:b/>
          <w:bCs/>
        </w:rPr>
      </w:pPr>
    </w:p>
    <w:p w14:paraId="524BF7CE" w14:textId="77777777" w:rsidR="007B06CD" w:rsidRDefault="007B06CD" w:rsidP="00FE53B8">
      <w:pPr>
        <w:rPr>
          <w:rFonts w:ascii="Calibri" w:hAnsi="Calibri"/>
          <w:b/>
          <w:bCs/>
        </w:rPr>
      </w:pPr>
    </w:p>
    <w:p w14:paraId="476E8BF4" w14:textId="77777777" w:rsidR="007B06CD" w:rsidRDefault="007B06CD" w:rsidP="00FE53B8">
      <w:pPr>
        <w:rPr>
          <w:rFonts w:ascii="Calibri" w:hAnsi="Calibri"/>
          <w:b/>
          <w:bCs/>
        </w:rPr>
      </w:pPr>
    </w:p>
    <w:p w14:paraId="76FBDB9D" w14:textId="77777777" w:rsidR="007B06CD" w:rsidRDefault="007B06CD" w:rsidP="00FE53B8">
      <w:pPr>
        <w:rPr>
          <w:rFonts w:ascii="Calibri" w:hAnsi="Calibri"/>
          <w:b/>
          <w:bCs/>
        </w:rPr>
      </w:pPr>
    </w:p>
    <w:p w14:paraId="37251D48" w14:textId="77777777" w:rsidR="007B06CD" w:rsidRDefault="007B06CD" w:rsidP="00FE53B8">
      <w:pPr>
        <w:rPr>
          <w:rFonts w:ascii="Calibri" w:hAnsi="Calibri"/>
          <w:b/>
          <w:bCs/>
        </w:rPr>
      </w:pPr>
    </w:p>
    <w:p w14:paraId="25E127C1" w14:textId="77777777" w:rsidR="00E54D45" w:rsidRDefault="00E54D45" w:rsidP="00FE53B8">
      <w:pPr>
        <w:rPr>
          <w:rFonts w:ascii="Calibri" w:hAnsi="Calibri"/>
          <w:b/>
          <w:bCs/>
        </w:rPr>
      </w:pPr>
    </w:p>
    <w:p w14:paraId="49BECD5C" w14:textId="77777777" w:rsidR="00E54D45" w:rsidRDefault="00E54D45" w:rsidP="00FE53B8">
      <w:pPr>
        <w:rPr>
          <w:rFonts w:ascii="Calibri" w:hAnsi="Calibri"/>
          <w:b/>
          <w:bCs/>
        </w:rPr>
      </w:pPr>
    </w:p>
    <w:p w14:paraId="37D92FBE" w14:textId="77777777" w:rsidR="00E54D45" w:rsidRPr="000F734B" w:rsidRDefault="00E54D45" w:rsidP="00FE53B8">
      <w:pPr>
        <w:rPr>
          <w:rFonts w:ascii="Calibri" w:hAnsi="Calibri"/>
          <w:b/>
          <w:bCs/>
        </w:rPr>
      </w:pPr>
    </w:p>
    <w:p w14:paraId="22096664" w14:textId="77777777" w:rsidR="00F4011C" w:rsidRPr="000F734B" w:rsidRDefault="00F4011C" w:rsidP="00FE53B8">
      <w:pPr>
        <w:rPr>
          <w:rFonts w:ascii="Calibri" w:hAnsi="Calibri"/>
          <w:b/>
          <w:bCs/>
        </w:rPr>
      </w:pPr>
    </w:p>
    <w:p w14:paraId="5DA9C00D" w14:textId="77777777" w:rsidR="00FE53B8" w:rsidRPr="000F734B" w:rsidRDefault="00200DC2" w:rsidP="00FE53B8">
      <w:pPr>
        <w:rPr>
          <w:rFonts w:ascii="Calibri" w:hAnsi="Calibri"/>
          <w:b/>
          <w:bCs/>
        </w:rPr>
      </w:pPr>
      <w:r w:rsidRPr="000F734B">
        <w:rPr>
          <w:rFonts w:ascii="Calibri" w:hAnsi="Calibri"/>
          <w:b/>
          <w:bCs/>
        </w:rPr>
        <w:lastRenderedPageBreak/>
        <w:t xml:space="preserve">                    </w:t>
      </w:r>
      <w:r w:rsidR="006878D9" w:rsidRPr="000F734B">
        <w:rPr>
          <w:rFonts w:ascii="Calibri" w:hAnsi="Calibri"/>
          <w:b/>
          <w:bCs/>
        </w:rPr>
        <w:t xml:space="preserve">POSITION OF FUNDRAISING </w:t>
      </w:r>
      <w:r w:rsidR="00D50CDB" w:rsidRPr="000F734B">
        <w:rPr>
          <w:rFonts w:ascii="Calibri" w:hAnsi="Calibri"/>
          <w:b/>
          <w:bCs/>
        </w:rPr>
        <w:t xml:space="preserve">COORDINATOR </w:t>
      </w:r>
      <w:r w:rsidRPr="000F734B">
        <w:rPr>
          <w:rFonts w:ascii="Calibri" w:hAnsi="Calibri"/>
          <w:b/>
          <w:bCs/>
        </w:rPr>
        <w:t>WITHIN STRUCTURE</w:t>
      </w:r>
    </w:p>
    <w:p w14:paraId="543995A1" w14:textId="77777777" w:rsidR="006878D9" w:rsidRPr="000F734B" w:rsidRDefault="006878D9" w:rsidP="00FE53B8">
      <w:pPr>
        <w:rPr>
          <w:rFonts w:ascii="Calibri" w:hAnsi="Calibri"/>
          <w:b/>
          <w:bCs/>
        </w:rPr>
      </w:pPr>
    </w:p>
    <w:p w14:paraId="402E1256" w14:textId="77777777" w:rsidR="00145179" w:rsidRPr="00B70C6C" w:rsidRDefault="00050B4B" w:rsidP="002E18C9">
      <w:pPr>
        <w:jc w:val="center"/>
        <w:rPr>
          <w:rFonts w:ascii="Calibri" w:hAnsi="Calibri"/>
          <w:b/>
          <w:bCs/>
        </w:rPr>
      </w:pPr>
      <w:r>
        <w:rPr>
          <w:rFonts w:ascii="Calibri" w:hAnsi="Calibri"/>
          <w:b/>
          <w:bCs/>
          <w:noProof/>
          <w:lang w:val="en-US" w:eastAsia="en-US"/>
        </w:rPr>
        <w:drawing>
          <wp:inline distT="0" distB="0" distL="0" distR="0" wp14:anchorId="3B74E943" wp14:editId="1E01A9B9">
            <wp:extent cx="5278120" cy="3079115"/>
            <wp:effectExtent l="0" t="0" r="3048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428246B5" w14:textId="77777777" w:rsidR="005D3082" w:rsidRDefault="005D3082" w:rsidP="001427F8">
      <w:pPr>
        <w:jc w:val="both"/>
        <w:rPr>
          <w:rFonts w:asciiTheme="minorHAnsi" w:hAnsiTheme="minorHAnsi"/>
          <w:b/>
          <w:bCs/>
        </w:rPr>
      </w:pPr>
    </w:p>
    <w:p w14:paraId="1ADF62F3" w14:textId="77777777" w:rsidR="001427F8" w:rsidRPr="000F734B" w:rsidRDefault="001427F8" w:rsidP="001427F8">
      <w:pPr>
        <w:jc w:val="both"/>
        <w:rPr>
          <w:rFonts w:asciiTheme="minorHAnsi" w:hAnsiTheme="minorHAnsi"/>
          <w:b/>
          <w:bCs/>
        </w:rPr>
      </w:pPr>
      <w:r w:rsidRPr="000F734B">
        <w:rPr>
          <w:rFonts w:asciiTheme="minorHAnsi" w:hAnsiTheme="minorHAnsi"/>
          <w:b/>
          <w:bCs/>
        </w:rPr>
        <w:t>KEY WORKING RELATIONSHIPS</w:t>
      </w:r>
    </w:p>
    <w:p w14:paraId="06E3CBEA" w14:textId="77777777" w:rsidR="00D50CDB" w:rsidRPr="000F734B" w:rsidRDefault="00D50CDB" w:rsidP="001427F8">
      <w:pPr>
        <w:jc w:val="both"/>
        <w:rPr>
          <w:rFonts w:asciiTheme="minorHAnsi" w:hAnsiTheme="minorHAnsi"/>
          <w:bCs/>
        </w:rPr>
      </w:pPr>
    </w:p>
    <w:p w14:paraId="6C1275FE" w14:textId="77777777" w:rsidR="00544D7B" w:rsidRPr="00544D7B" w:rsidRDefault="00050B4B" w:rsidP="00050B4B">
      <w:pPr>
        <w:pStyle w:val="ListParagraph"/>
        <w:numPr>
          <w:ilvl w:val="0"/>
          <w:numId w:val="28"/>
        </w:numPr>
        <w:contextualSpacing w:val="0"/>
        <w:jc w:val="both"/>
        <w:rPr>
          <w:rFonts w:asciiTheme="minorHAnsi" w:hAnsiTheme="minorHAnsi" w:cstheme="minorHAnsi"/>
          <w:bCs/>
          <w:sz w:val="22"/>
          <w:szCs w:val="22"/>
        </w:rPr>
      </w:pPr>
      <w:r>
        <w:rPr>
          <w:rFonts w:asciiTheme="minorHAnsi" w:hAnsiTheme="minorHAnsi" w:cstheme="minorHAnsi"/>
          <w:bCs/>
          <w:sz w:val="22"/>
          <w:szCs w:val="22"/>
        </w:rPr>
        <w:t xml:space="preserve">Working with line manager, Ireland </w:t>
      </w:r>
      <w:r w:rsidR="00315C0B">
        <w:rPr>
          <w:rFonts w:asciiTheme="minorHAnsi" w:hAnsiTheme="minorHAnsi" w:cstheme="minorHAnsi"/>
          <w:bCs/>
          <w:sz w:val="22"/>
          <w:szCs w:val="22"/>
        </w:rPr>
        <w:t>General Manager</w:t>
      </w:r>
      <w:r w:rsidR="00544D7B" w:rsidRPr="00544D7B">
        <w:rPr>
          <w:rFonts w:asciiTheme="minorHAnsi" w:hAnsiTheme="minorHAnsi" w:cstheme="minorHAnsi"/>
          <w:bCs/>
          <w:sz w:val="22"/>
          <w:szCs w:val="22"/>
        </w:rPr>
        <w:t xml:space="preserve"> and the Ireland team, external suppliers and other functions of IR where relevant information resources and support is required.</w:t>
      </w:r>
    </w:p>
    <w:p w14:paraId="1B459500" w14:textId="77777777" w:rsidR="00544D7B" w:rsidRPr="00544D7B" w:rsidRDefault="00544D7B" w:rsidP="00544D7B">
      <w:pPr>
        <w:pStyle w:val="ListParagraph"/>
        <w:contextualSpacing w:val="0"/>
        <w:jc w:val="both"/>
        <w:rPr>
          <w:rFonts w:asciiTheme="minorHAnsi" w:hAnsiTheme="minorHAnsi" w:cstheme="minorHAnsi"/>
          <w:bCs/>
          <w:sz w:val="22"/>
          <w:szCs w:val="22"/>
        </w:rPr>
      </w:pPr>
    </w:p>
    <w:p w14:paraId="5771E110" w14:textId="77777777" w:rsidR="004A4E3E" w:rsidRPr="00A15059" w:rsidRDefault="00544D7B" w:rsidP="00D066A8">
      <w:pPr>
        <w:pStyle w:val="ListParagraph"/>
        <w:numPr>
          <w:ilvl w:val="0"/>
          <w:numId w:val="28"/>
        </w:numPr>
        <w:contextualSpacing w:val="0"/>
        <w:jc w:val="both"/>
        <w:rPr>
          <w:rFonts w:asciiTheme="minorHAnsi" w:hAnsiTheme="minorHAnsi" w:cstheme="minorHAnsi"/>
          <w:bCs/>
          <w:sz w:val="22"/>
          <w:szCs w:val="22"/>
        </w:rPr>
      </w:pPr>
      <w:r w:rsidRPr="00544D7B">
        <w:rPr>
          <w:rFonts w:asciiTheme="minorHAnsi" w:hAnsiTheme="minorHAnsi" w:cstheme="minorHAnsi"/>
          <w:bCs/>
          <w:sz w:val="22"/>
          <w:szCs w:val="22"/>
        </w:rPr>
        <w:t>Work with existing local support groups and individuals to develop members or leaders of IR volunteer teams. Work with the local IR teams to motivate and influence new and potential local support groups</w:t>
      </w:r>
    </w:p>
    <w:p w14:paraId="46D40844" w14:textId="77777777" w:rsidR="008646FA" w:rsidRPr="000F734B" w:rsidRDefault="008646FA" w:rsidP="00D066A8">
      <w:pPr>
        <w:rPr>
          <w:rFonts w:ascii="Calibri" w:hAnsi="Calibri" w:cs="Arial"/>
          <w:sz w:val="22"/>
          <w:szCs w:val="22"/>
        </w:rPr>
      </w:pPr>
    </w:p>
    <w:p w14:paraId="4F4DF04B" w14:textId="77777777" w:rsidR="001427F8" w:rsidRPr="000F734B" w:rsidRDefault="001427F8" w:rsidP="001427F8">
      <w:pPr>
        <w:jc w:val="both"/>
        <w:rPr>
          <w:rFonts w:asciiTheme="minorHAnsi" w:hAnsiTheme="minorHAnsi"/>
          <w:b/>
          <w:bCs/>
        </w:rPr>
      </w:pPr>
      <w:r w:rsidRPr="000F734B">
        <w:rPr>
          <w:rFonts w:asciiTheme="minorHAnsi" w:hAnsiTheme="minorHAnsi"/>
          <w:b/>
          <w:bCs/>
        </w:rPr>
        <w:t>SCOPE AND AUTHORITY</w:t>
      </w:r>
    </w:p>
    <w:p w14:paraId="7C08540B" w14:textId="77777777" w:rsidR="001427F8" w:rsidRPr="000F734B" w:rsidRDefault="001427F8" w:rsidP="00D066A8">
      <w:pPr>
        <w:rPr>
          <w:rFonts w:ascii="Calibri" w:hAnsi="Calibri" w:cs="Arial"/>
          <w:sz w:val="22"/>
          <w:szCs w:val="22"/>
        </w:rPr>
      </w:pPr>
    </w:p>
    <w:p w14:paraId="668D324A" w14:textId="77777777" w:rsidR="00544D7B" w:rsidRPr="00544D7B" w:rsidRDefault="00544D7B" w:rsidP="00544D7B">
      <w:pPr>
        <w:pStyle w:val="ListParagraph"/>
        <w:numPr>
          <w:ilvl w:val="0"/>
          <w:numId w:val="29"/>
        </w:numPr>
        <w:spacing w:before="120" w:after="100" w:afterAutospacing="1"/>
        <w:ind w:left="426"/>
        <w:jc w:val="both"/>
        <w:rPr>
          <w:rFonts w:asciiTheme="minorHAnsi" w:hAnsiTheme="minorHAnsi" w:cstheme="minorHAnsi"/>
          <w:sz w:val="22"/>
          <w:szCs w:val="22"/>
        </w:rPr>
      </w:pPr>
      <w:r w:rsidRPr="00544D7B">
        <w:rPr>
          <w:rFonts w:asciiTheme="minorHAnsi" w:hAnsiTheme="minorHAnsi" w:cstheme="minorHAnsi"/>
          <w:sz w:val="22"/>
          <w:szCs w:val="22"/>
        </w:rPr>
        <w:t>Actively recruit, accounts manage and develop a growing portfolio of prospects interested in developing into Islamic Relief</w:t>
      </w:r>
      <w:r w:rsidR="00D541B8">
        <w:rPr>
          <w:rFonts w:asciiTheme="minorHAnsi" w:hAnsiTheme="minorHAnsi" w:cstheme="minorHAnsi"/>
          <w:sz w:val="22"/>
          <w:szCs w:val="22"/>
        </w:rPr>
        <w:t xml:space="preserve"> Ireland</w:t>
      </w:r>
      <w:r w:rsidRPr="00544D7B">
        <w:rPr>
          <w:rFonts w:asciiTheme="minorHAnsi" w:hAnsiTheme="minorHAnsi" w:cstheme="minorHAnsi"/>
          <w:sz w:val="22"/>
          <w:szCs w:val="22"/>
        </w:rPr>
        <w:t xml:space="preserve"> committed supporters.</w:t>
      </w:r>
    </w:p>
    <w:p w14:paraId="51CF2A4E" w14:textId="77777777" w:rsidR="00544D7B" w:rsidRPr="008F4872" w:rsidRDefault="00544D7B" w:rsidP="00544D7B">
      <w:pPr>
        <w:pStyle w:val="ListParagraph"/>
        <w:numPr>
          <w:ilvl w:val="0"/>
          <w:numId w:val="29"/>
        </w:numPr>
        <w:spacing w:before="120" w:after="100" w:afterAutospacing="1"/>
        <w:ind w:left="426"/>
        <w:jc w:val="both"/>
        <w:rPr>
          <w:rFonts w:asciiTheme="minorHAnsi" w:hAnsiTheme="minorHAnsi" w:cstheme="minorHAnsi"/>
          <w:sz w:val="22"/>
          <w:szCs w:val="22"/>
        </w:rPr>
      </w:pPr>
      <w:r w:rsidRPr="00544D7B">
        <w:rPr>
          <w:rFonts w:asciiTheme="minorHAnsi" w:hAnsiTheme="minorHAnsi" w:cstheme="minorHAnsi"/>
          <w:sz w:val="22"/>
          <w:szCs w:val="22"/>
        </w:rPr>
        <w:t xml:space="preserve">Working across all teams to ensure the adequate management of existing community </w:t>
      </w:r>
      <w:r w:rsidRPr="008F4872">
        <w:rPr>
          <w:rFonts w:asciiTheme="minorHAnsi" w:hAnsiTheme="minorHAnsi" w:cstheme="minorHAnsi"/>
          <w:sz w:val="22"/>
          <w:szCs w:val="22"/>
        </w:rPr>
        <w:t>fundraising prospects to ensure Islamic Relief</w:t>
      </w:r>
      <w:r w:rsidR="00D541B8">
        <w:rPr>
          <w:rFonts w:asciiTheme="minorHAnsi" w:hAnsiTheme="minorHAnsi" w:cstheme="minorHAnsi"/>
          <w:sz w:val="22"/>
          <w:szCs w:val="22"/>
        </w:rPr>
        <w:t xml:space="preserve"> Ireland</w:t>
      </w:r>
      <w:r w:rsidRPr="008F4872">
        <w:rPr>
          <w:rFonts w:asciiTheme="minorHAnsi" w:hAnsiTheme="minorHAnsi" w:cstheme="minorHAnsi"/>
          <w:sz w:val="22"/>
          <w:szCs w:val="22"/>
        </w:rPr>
        <w:t xml:space="preserve"> is developing a strong base of holistic support from the new and existing groups. </w:t>
      </w:r>
    </w:p>
    <w:p w14:paraId="1396E1FB" w14:textId="77777777" w:rsidR="00544D7B" w:rsidRPr="008F4872" w:rsidRDefault="00544D7B" w:rsidP="00544D7B">
      <w:pPr>
        <w:pStyle w:val="ListParagraph"/>
        <w:numPr>
          <w:ilvl w:val="0"/>
          <w:numId w:val="29"/>
        </w:numPr>
        <w:spacing w:after="100" w:afterAutospacing="1"/>
        <w:ind w:left="426"/>
        <w:rPr>
          <w:rFonts w:asciiTheme="minorHAnsi" w:hAnsiTheme="minorHAnsi" w:cstheme="minorHAnsi"/>
          <w:sz w:val="22"/>
          <w:szCs w:val="22"/>
        </w:rPr>
      </w:pPr>
      <w:r w:rsidRPr="008F4872">
        <w:rPr>
          <w:rFonts w:asciiTheme="minorHAnsi" w:hAnsiTheme="minorHAnsi" w:cstheme="minorHAnsi"/>
          <w:sz w:val="22"/>
          <w:szCs w:val="22"/>
        </w:rPr>
        <w:t xml:space="preserve">To ensure that fundraising activity is implemented and managed locally to deliver budgets, targets and income in line with National plans and strategies. </w:t>
      </w:r>
    </w:p>
    <w:p w14:paraId="1E682663" w14:textId="77777777" w:rsidR="008528D8" w:rsidRPr="008F4872" w:rsidRDefault="00544D7B" w:rsidP="008528D8">
      <w:pPr>
        <w:pStyle w:val="ListParagraph"/>
        <w:numPr>
          <w:ilvl w:val="0"/>
          <w:numId w:val="29"/>
        </w:numPr>
        <w:spacing w:before="120" w:after="100" w:afterAutospacing="1"/>
        <w:ind w:left="426"/>
        <w:jc w:val="both"/>
        <w:rPr>
          <w:rFonts w:asciiTheme="minorHAnsi" w:hAnsiTheme="minorHAnsi" w:cstheme="minorHAnsi"/>
          <w:sz w:val="22"/>
          <w:szCs w:val="22"/>
        </w:rPr>
      </w:pPr>
      <w:r w:rsidRPr="008F4872">
        <w:rPr>
          <w:rFonts w:asciiTheme="minorHAnsi" w:hAnsiTheme="minorHAnsi" w:cstheme="minorHAnsi"/>
          <w:sz w:val="22"/>
          <w:szCs w:val="22"/>
        </w:rPr>
        <w:t>Recruit</w:t>
      </w:r>
      <w:r w:rsidRPr="00544D7B">
        <w:rPr>
          <w:rFonts w:asciiTheme="minorHAnsi" w:hAnsiTheme="minorHAnsi" w:cstheme="minorHAnsi"/>
          <w:sz w:val="22"/>
          <w:szCs w:val="22"/>
        </w:rPr>
        <w:t xml:space="preserve"> and work with individuals within the community who actively fundraise for Islamic Relief</w:t>
      </w:r>
      <w:r w:rsidR="00D541B8">
        <w:rPr>
          <w:rFonts w:asciiTheme="minorHAnsi" w:hAnsiTheme="minorHAnsi" w:cstheme="minorHAnsi"/>
          <w:sz w:val="22"/>
          <w:szCs w:val="22"/>
        </w:rPr>
        <w:t xml:space="preserve"> Ireland</w:t>
      </w:r>
      <w:r w:rsidRPr="00544D7B">
        <w:rPr>
          <w:rFonts w:asciiTheme="minorHAnsi" w:hAnsiTheme="minorHAnsi" w:cstheme="minorHAnsi"/>
          <w:sz w:val="22"/>
          <w:szCs w:val="22"/>
        </w:rPr>
        <w:t>.</w:t>
      </w:r>
    </w:p>
    <w:p w14:paraId="1C957364" w14:textId="77777777" w:rsidR="00F421CF" w:rsidRDefault="00F421CF" w:rsidP="008528D8">
      <w:pPr>
        <w:jc w:val="both"/>
        <w:rPr>
          <w:rFonts w:asciiTheme="minorHAnsi" w:hAnsiTheme="minorHAnsi"/>
          <w:b/>
          <w:bCs/>
          <w:sz w:val="22"/>
          <w:szCs w:val="22"/>
        </w:rPr>
      </w:pPr>
      <w:r w:rsidRPr="00F421CF">
        <w:rPr>
          <w:rFonts w:asciiTheme="minorHAnsi" w:hAnsiTheme="minorHAnsi"/>
          <w:b/>
          <w:bCs/>
          <w:sz w:val="22"/>
          <w:szCs w:val="22"/>
        </w:rPr>
        <w:t>Responsibility for Resources</w:t>
      </w:r>
    </w:p>
    <w:p w14:paraId="2C788B7C" w14:textId="77777777" w:rsidR="00F421CF" w:rsidRDefault="00F421CF" w:rsidP="008528D8">
      <w:pPr>
        <w:jc w:val="both"/>
        <w:rPr>
          <w:rFonts w:asciiTheme="minorHAnsi" w:hAnsiTheme="minorHAnsi"/>
          <w:b/>
          <w:bCs/>
          <w:sz w:val="22"/>
          <w:szCs w:val="22"/>
        </w:rPr>
      </w:pPr>
    </w:p>
    <w:p w14:paraId="278BEAD1" w14:textId="77777777" w:rsidR="00544D7B" w:rsidRPr="00FB6D2A" w:rsidRDefault="00544D7B" w:rsidP="00544D7B">
      <w:pPr>
        <w:pStyle w:val="ListParagraph"/>
        <w:numPr>
          <w:ilvl w:val="0"/>
          <w:numId w:val="30"/>
        </w:numPr>
        <w:shd w:val="clear" w:color="auto" w:fill="FFFFFF"/>
        <w:contextualSpacing w:val="0"/>
        <w:rPr>
          <w:rFonts w:asciiTheme="minorHAnsi" w:hAnsiTheme="minorHAnsi" w:cstheme="minorHAnsi"/>
          <w:sz w:val="22"/>
          <w:szCs w:val="22"/>
        </w:rPr>
      </w:pPr>
      <w:r w:rsidRPr="00FB6D2A">
        <w:rPr>
          <w:rFonts w:asciiTheme="minorHAnsi" w:hAnsiTheme="minorHAnsi" w:cstheme="minorHAnsi"/>
          <w:sz w:val="22"/>
          <w:szCs w:val="22"/>
        </w:rPr>
        <w:t>Agreed activity budgets</w:t>
      </w:r>
    </w:p>
    <w:p w14:paraId="3DBC1471" w14:textId="77777777" w:rsidR="00544D7B" w:rsidRPr="00FB6D2A" w:rsidRDefault="00544D7B" w:rsidP="00544D7B">
      <w:pPr>
        <w:pStyle w:val="ListParagraph"/>
        <w:numPr>
          <w:ilvl w:val="0"/>
          <w:numId w:val="30"/>
        </w:numPr>
        <w:contextualSpacing w:val="0"/>
        <w:jc w:val="both"/>
        <w:rPr>
          <w:rFonts w:asciiTheme="minorHAnsi" w:hAnsiTheme="minorHAnsi" w:cstheme="minorHAnsi"/>
          <w:bCs/>
          <w:sz w:val="22"/>
          <w:szCs w:val="22"/>
        </w:rPr>
      </w:pPr>
      <w:r w:rsidRPr="00FB6D2A">
        <w:rPr>
          <w:rFonts w:asciiTheme="minorHAnsi" w:hAnsiTheme="minorHAnsi" w:cstheme="minorHAnsi"/>
          <w:sz w:val="22"/>
          <w:szCs w:val="22"/>
        </w:rPr>
        <w:t>All IR materials and assets that assist with activities</w:t>
      </w:r>
    </w:p>
    <w:p w14:paraId="7368F596" w14:textId="77777777" w:rsidR="00544D7B" w:rsidRPr="00FB6D2A" w:rsidRDefault="00544D7B" w:rsidP="00544D7B">
      <w:pPr>
        <w:pStyle w:val="ListParagraph"/>
        <w:numPr>
          <w:ilvl w:val="0"/>
          <w:numId w:val="30"/>
        </w:numPr>
        <w:contextualSpacing w:val="0"/>
        <w:jc w:val="both"/>
        <w:rPr>
          <w:rFonts w:asciiTheme="minorHAnsi" w:hAnsiTheme="minorHAnsi" w:cstheme="minorHAnsi"/>
          <w:bCs/>
          <w:sz w:val="22"/>
          <w:szCs w:val="22"/>
        </w:rPr>
      </w:pPr>
      <w:r w:rsidRPr="00FB6D2A">
        <w:rPr>
          <w:rFonts w:asciiTheme="minorHAnsi" w:hAnsiTheme="minorHAnsi" w:cstheme="minorHAnsi"/>
          <w:bCs/>
          <w:sz w:val="22"/>
          <w:szCs w:val="22"/>
        </w:rPr>
        <w:t xml:space="preserve">Responsible for resources that assist with responsibilities and work </w:t>
      </w:r>
      <w:r>
        <w:rPr>
          <w:rFonts w:asciiTheme="minorHAnsi" w:hAnsiTheme="minorHAnsi" w:cstheme="minorHAnsi"/>
          <w:bCs/>
          <w:sz w:val="22"/>
          <w:szCs w:val="22"/>
        </w:rPr>
        <w:t>nationally</w:t>
      </w:r>
    </w:p>
    <w:p w14:paraId="1CA260B9" w14:textId="77777777" w:rsidR="00F6549E" w:rsidRPr="000F734B" w:rsidRDefault="00F6549E" w:rsidP="006B4262">
      <w:pPr>
        <w:rPr>
          <w:rFonts w:ascii="Calibri" w:hAnsi="Calibri" w:cs="Arial"/>
          <w:sz w:val="22"/>
          <w:szCs w:val="22"/>
        </w:rPr>
      </w:pPr>
    </w:p>
    <w:p w14:paraId="1C655BF8" w14:textId="77777777" w:rsidR="008F4872" w:rsidRDefault="008F4872" w:rsidP="008528D8">
      <w:pPr>
        <w:jc w:val="both"/>
        <w:rPr>
          <w:rFonts w:asciiTheme="minorHAnsi" w:hAnsiTheme="minorHAnsi"/>
          <w:b/>
          <w:bCs/>
        </w:rPr>
      </w:pPr>
    </w:p>
    <w:p w14:paraId="77860CDC" w14:textId="77777777" w:rsidR="008F4872" w:rsidRDefault="008F4872" w:rsidP="008528D8">
      <w:pPr>
        <w:jc w:val="both"/>
        <w:rPr>
          <w:rFonts w:asciiTheme="minorHAnsi" w:hAnsiTheme="minorHAnsi"/>
          <w:b/>
          <w:bCs/>
        </w:rPr>
      </w:pPr>
    </w:p>
    <w:p w14:paraId="6CA856F8" w14:textId="77777777" w:rsidR="008F4872" w:rsidRDefault="008F4872" w:rsidP="008528D8">
      <w:pPr>
        <w:jc w:val="both"/>
        <w:rPr>
          <w:rFonts w:asciiTheme="minorHAnsi" w:hAnsiTheme="minorHAnsi"/>
          <w:b/>
          <w:bCs/>
        </w:rPr>
      </w:pPr>
    </w:p>
    <w:p w14:paraId="111D5C76" w14:textId="77777777" w:rsidR="008F4872" w:rsidRDefault="008F4872" w:rsidP="008528D8">
      <w:pPr>
        <w:jc w:val="both"/>
        <w:rPr>
          <w:rFonts w:asciiTheme="minorHAnsi" w:hAnsiTheme="minorHAnsi"/>
          <w:b/>
          <w:bCs/>
        </w:rPr>
      </w:pPr>
    </w:p>
    <w:p w14:paraId="2E70D1CB" w14:textId="77777777" w:rsidR="008528D8" w:rsidRPr="000F734B" w:rsidRDefault="008528D8" w:rsidP="008528D8">
      <w:pPr>
        <w:jc w:val="both"/>
        <w:rPr>
          <w:rFonts w:asciiTheme="minorHAnsi" w:hAnsiTheme="minorHAnsi"/>
          <w:b/>
          <w:bCs/>
        </w:rPr>
      </w:pPr>
      <w:r w:rsidRPr="000F734B">
        <w:rPr>
          <w:rFonts w:asciiTheme="minorHAnsi" w:hAnsiTheme="minorHAnsi"/>
          <w:b/>
          <w:bCs/>
        </w:rPr>
        <w:t>KEY ACCOUNTABILITIES</w:t>
      </w:r>
    </w:p>
    <w:p w14:paraId="392D11B1" w14:textId="77777777" w:rsidR="006B4262" w:rsidRPr="000F734B" w:rsidRDefault="006B4262" w:rsidP="008528D8">
      <w:pPr>
        <w:jc w:val="both"/>
        <w:rPr>
          <w:rFonts w:asciiTheme="minorHAnsi" w:hAnsiTheme="minorHAnsi"/>
          <w:b/>
          <w:bCs/>
        </w:rPr>
      </w:pPr>
    </w:p>
    <w:p w14:paraId="110C8EF1" w14:textId="4C423C4A" w:rsidR="00544D7B" w:rsidRPr="00FB6D2A" w:rsidRDefault="00544D7B" w:rsidP="00544D7B">
      <w:pPr>
        <w:jc w:val="both"/>
        <w:rPr>
          <w:rFonts w:asciiTheme="minorHAnsi" w:hAnsiTheme="minorHAnsi" w:cstheme="minorHAnsi"/>
          <w:sz w:val="22"/>
          <w:szCs w:val="22"/>
        </w:rPr>
      </w:pPr>
      <w:r w:rsidRPr="00FB6D2A">
        <w:rPr>
          <w:rFonts w:asciiTheme="minorHAnsi" w:hAnsiTheme="minorHAnsi" w:cstheme="minorHAnsi"/>
          <w:sz w:val="22"/>
          <w:szCs w:val="22"/>
        </w:rPr>
        <w:t xml:space="preserve">The </w:t>
      </w:r>
      <w:proofErr w:type="gramStart"/>
      <w:r w:rsidRPr="00FB6D2A">
        <w:rPr>
          <w:rFonts w:asciiTheme="minorHAnsi" w:hAnsiTheme="minorHAnsi" w:cstheme="minorHAnsi"/>
          <w:sz w:val="22"/>
          <w:szCs w:val="22"/>
        </w:rPr>
        <w:t>job holder</w:t>
      </w:r>
      <w:proofErr w:type="gramEnd"/>
      <w:r w:rsidRPr="00FB6D2A">
        <w:rPr>
          <w:rFonts w:asciiTheme="minorHAnsi" w:hAnsiTheme="minorHAnsi" w:cstheme="minorHAnsi"/>
          <w:sz w:val="22"/>
          <w:szCs w:val="22"/>
        </w:rPr>
        <w:t xml:space="preserve"> is accountable for fulfilling his or her roles and respons</w:t>
      </w:r>
      <w:r w:rsidR="009014BE">
        <w:rPr>
          <w:rFonts w:asciiTheme="minorHAnsi" w:hAnsiTheme="minorHAnsi" w:cstheme="minorHAnsi"/>
          <w:sz w:val="22"/>
          <w:szCs w:val="22"/>
        </w:rPr>
        <w:t xml:space="preserve">ibilities in line with Islamic </w:t>
      </w:r>
      <w:r w:rsidRPr="00FB6D2A">
        <w:rPr>
          <w:rFonts w:asciiTheme="minorHAnsi" w:hAnsiTheme="minorHAnsi" w:cstheme="minorHAnsi"/>
          <w:sz w:val="22"/>
          <w:szCs w:val="22"/>
        </w:rPr>
        <w:t>Relief</w:t>
      </w:r>
      <w:r w:rsidR="009014BE">
        <w:rPr>
          <w:rFonts w:asciiTheme="minorHAnsi" w:hAnsiTheme="minorHAnsi" w:cstheme="minorHAnsi"/>
          <w:sz w:val="22"/>
          <w:szCs w:val="22"/>
        </w:rPr>
        <w:t>’</w:t>
      </w:r>
      <w:r w:rsidRPr="00FB6D2A">
        <w:rPr>
          <w:rFonts w:asciiTheme="minorHAnsi" w:hAnsiTheme="minorHAnsi" w:cstheme="minorHAnsi"/>
          <w:sz w:val="22"/>
          <w:szCs w:val="22"/>
        </w:rPr>
        <w:t xml:space="preserve">s values and principles of fairness, humanity, honesty, respect and fair treatment of his/her colleagues and staff. The following are the main responsibilities that the role holder will be accountable for: </w:t>
      </w:r>
    </w:p>
    <w:p w14:paraId="29D46CA6" w14:textId="77777777" w:rsidR="00544D7B" w:rsidRPr="00FB6D2A" w:rsidRDefault="00544D7B" w:rsidP="00544D7B">
      <w:pPr>
        <w:jc w:val="both"/>
        <w:rPr>
          <w:rFonts w:asciiTheme="minorHAnsi" w:hAnsiTheme="minorHAnsi" w:cstheme="minorHAnsi"/>
          <w:b/>
          <w:sz w:val="22"/>
          <w:szCs w:val="22"/>
        </w:rPr>
      </w:pPr>
    </w:p>
    <w:p w14:paraId="5558DF84" w14:textId="77777777" w:rsidR="00544D7B" w:rsidRPr="00FB6D2A" w:rsidRDefault="00544D7B" w:rsidP="00544D7B">
      <w:pPr>
        <w:pStyle w:val="TableText"/>
        <w:numPr>
          <w:ilvl w:val="0"/>
          <w:numId w:val="37"/>
        </w:numPr>
        <w:rPr>
          <w:rFonts w:asciiTheme="minorHAnsi" w:hAnsiTheme="minorHAnsi" w:cstheme="minorHAnsi"/>
          <w:sz w:val="22"/>
          <w:szCs w:val="22"/>
        </w:rPr>
      </w:pPr>
      <w:r w:rsidRPr="00FB6D2A">
        <w:rPr>
          <w:rFonts w:asciiTheme="minorHAnsi" w:hAnsiTheme="minorHAnsi" w:cstheme="minorHAnsi"/>
          <w:b/>
          <w:sz w:val="22"/>
          <w:szCs w:val="22"/>
        </w:rPr>
        <w:t>Plan and deliver fundraising initiatives at the local level</w:t>
      </w:r>
    </w:p>
    <w:p w14:paraId="4D83A22B" w14:textId="77777777" w:rsidR="00544D7B" w:rsidRPr="00FB6D2A" w:rsidRDefault="00544D7B" w:rsidP="00544D7B">
      <w:pPr>
        <w:pStyle w:val="TableText"/>
        <w:numPr>
          <w:ilvl w:val="0"/>
          <w:numId w:val="31"/>
        </w:numPr>
        <w:rPr>
          <w:rFonts w:asciiTheme="minorHAnsi" w:hAnsiTheme="minorHAnsi" w:cstheme="minorHAnsi"/>
          <w:sz w:val="22"/>
          <w:szCs w:val="22"/>
        </w:rPr>
      </w:pPr>
      <w:r w:rsidRPr="00FB6D2A">
        <w:rPr>
          <w:rFonts w:asciiTheme="minorHAnsi" w:hAnsiTheme="minorHAnsi" w:cstheme="minorHAnsi"/>
          <w:sz w:val="22"/>
          <w:szCs w:val="22"/>
        </w:rPr>
        <w:t xml:space="preserve">Raise funds and awareness within the country through contact with schools, </w:t>
      </w:r>
      <w:r w:rsidR="00315C0B">
        <w:rPr>
          <w:rFonts w:asciiTheme="minorHAnsi" w:hAnsiTheme="minorHAnsi" w:cstheme="minorHAnsi"/>
          <w:sz w:val="22"/>
          <w:szCs w:val="22"/>
        </w:rPr>
        <w:t xml:space="preserve">mosques, </w:t>
      </w:r>
      <w:r w:rsidRPr="00FB6D2A">
        <w:rPr>
          <w:rFonts w:asciiTheme="minorHAnsi" w:hAnsiTheme="minorHAnsi" w:cstheme="minorHAnsi"/>
          <w:sz w:val="22"/>
          <w:szCs w:val="22"/>
        </w:rPr>
        <w:t>businesses, community groups and the general public.</w:t>
      </w:r>
    </w:p>
    <w:p w14:paraId="4DF135F2" w14:textId="77777777" w:rsidR="00544D7B" w:rsidRDefault="00544D7B" w:rsidP="00544D7B">
      <w:pPr>
        <w:pStyle w:val="TableText"/>
        <w:numPr>
          <w:ilvl w:val="0"/>
          <w:numId w:val="31"/>
        </w:numPr>
        <w:rPr>
          <w:rFonts w:asciiTheme="minorHAnsi" w:hAnsiTheme="minorHAnsi" w:cstheme="minorHAnsi"/>
          <w:sz w:val="22"/>
          <w:szCs w:val="22"/>
        </w:rPr>
      </w:pPr>
      <w:r w:rsidRPr="00FB6D2A">
        <w:rPr>
          <w:rFonts w:asciiTheme="minorHAnsi" w:hAnsiTheme="minorHAnsi" w:cstheme="minorHAnsi"/>
          <w:sz w:val="22"/>
          <w:szCs w:val="22"/>
        </w:rPr>
        <w:t>Establish and maintain contacts - donors, volunteers, local community leaders &amp; external organisations.</w:t>
      </w:r>
    </w:p>
    <w:p w14:paraId="39AF5517" w14:textId="77777777" w:rsidR="00315C0B" w:rsidRPr="00FB6D2A" w:rsidRDefault="00315C0B" w:rsidP="00544D7B">
      <w:pPr>
        <w:pStyle w:val="TableText"/>
        <w:numPr>
          <w:ilvl w:val="0"/>
          <w:numId w:val="31"/>
        </w:numPr>
        <w:rPr>
          <w:rFonts w:asciiTheme="minorHAnsi" w:hAnsiTheme="minorHAnsi" w:cstheme="minorHAnsi"/>
          <w:sz w:val="22"/>
          <w:szCs w:val="22"/>
        </w:rPr>
      </w:pPr>
      <w:r>
        <w:rPr>
          <w:rFonts w:asciiTheme="minorHAnsi" w:hAnsiTheme="minorHAnsi" w:cstheme="minorHAnsi"/>
          <w:sz w:val="22"/>
          <w:szCs w:val="22"/>
        </w:rPr>
        <w:t>Draw up and implement annual plans for schools, mosques, businesses, community groups and the general public.</w:t>
      </w:r>
    </w:p>
    <w:p w14:paraId="16601479" w14:textId="77777777" w:rsidR="00544D7B" w:rsidRPr="00FB6D2A" w:rsidRDefault="00544D7B" w:rsidP="00544D7B">
      <w:pPr>
        <w:pStyle w:val="TableText"/>
        <w:numPr>
          <w:ilvl w:val="0"/>
          <w:numId w:val="31"/>
        </w:numPr>
        <w:rPr>
          <w:rFonts w:asciiTheme="minorHAnsi" w:hAnsiTheme="minorHAnsi" w:cstheme="minorHAnsi"/>
          <w:sz w:val="22"/>
          <w:szCs w:val="22"/>
        </w:rPr>
      </w:pPr>
      <w:r w:rsidRPr="00FB6D2A">
        <w:rPr>
          <w:rFonts w:asciiTheme="minorHAnsi" w:hAnsiTheme="minorHAnsi" w:cstheme="minorHAnsi"/>
          <w:sz w:val="22"/>
          <w:szCs w:val="22"/>
        </w:rPr>
        <w:t>Identify and research local market - strengths, weaknesses, opportunities and threats.</w:t>
      </w:r>
    </w:p>
    <w:p w14:paraId="7EFE1383" w14:textId="77777777" w:rsidR="00544D7B" w:rsidRPr="00FB6D2A" w:rsidRDefault="00544D7B" w:rsidP="00544D7B">
      <w:pPr>
        <w:numPr>
          <w:ilvl w:val="0"/>
          <w:numId w:val="31"/>
        </w:numPr>
        <w:shd w:val="clear" w:color="auto" w:fill="FFFFFF"/>
        <w:rPr>
          <w:rFonts w:asciiTheme="minorHAnsi" w:hAnsiTheme="minorHAnsi" w:cstheme="minorHAnsi"/>
          <w:sz w:val="22"/>
          <w:szCs w:val="22"/>
          <w:u w:val="single"/>
        </w:rPr>
      </w:pPr>
      <w:r w:rsidRPr="00FB6D2A">
        <w:rPr>
          <w:rFonts w:asciiTheme="minorHAnsi" w:hAnsiTheme="minorHAnsi" w:cstheme="minorHAnsi"/>
          <w:sz w:val="22"/>
          <w:szCs w:val="22"/>
        </w:rPr>
        <w:t>Investigate and develop new ways of raising funds.</w:t>
      </w:r>
      <w:r w:rsidRPr="00FB6D2A">
        <w:rPr>
          <w:rFonts w:asciiTheme="minorHAnsi" w:hAnsiTheme="minorHAnsi" w:cstheme="minorHAnsi"/>
          <w:sz w:val="22"/>
          <w:szCs w:val="22"/>
          <w:u w:val="single"/>
        </w:rPr>
        <w:t xml:space="preserve"> </w:t>
      </w:r>
    </w:p>
    <w:p w14:paraId="743F7336" w14:textId="77777777" w:rsidR="00544D7B" w:rsidRPr="00FB6D2A" w:rsidRDefault="00544D7B" w:rsidP="00544D7B">
      <w:pPr>
        <w:rPr>
          <w:rFonts w:asciiTheme="minorHAnsi" w:hAnsiTheme="minorHAnsi" w:cstheme="minorHAnsi"/>
          <w:sz w:val="22"/>
          <w:szCs w:val="22"/>
          <w:u w:val="single"/>
        </w:rPr>
      </w:pPr>
    </w:p>
    <w:p w14:paraId="4133CABD" w14:textId="77777777" w:rsidR="00544D7B" w:rsidRPr="00FB6D2A" w:rsidRDefault="00544D7B" w:rsidP="00544D7B">
      <w:pPr>
        <w:pStyle w:val="TableText"/>
        <w:numPr>
          <w:ilvl w:val="0"/>
          <w:numId w:val="37"/>
        </w:numPr>
        <w:rPr>
          <w:rFonts w:asciiTheme="minorHAnsi" w:hAnsiTheme="minorHAnsi" w:cstheme="minorHAnsi"/>
          <w:b/>
          <w:sz w:val="22"/>
          <w:szCs w:val="22"/>
        </w:rPr>
      </w:pPr>
      <w:r w:rsidRPr="00FB6D2A">
        <w:rPr>
          <w:rFonts w:asciiTheme="minorHAnsi" w:hAnsiTheme="minorHAnsi" w:cstheme="minorHAnsi"/>
          <w:b/>
          <w:sz w:val="22"/>
          <w:szCs w:val="22"/>
        </w:rPr>
        <w:t>Organise and coordinate fundraising and promotional events in the region.</w:t>
      </w:r>
    </w:p>
    <w:p w14:paraId="7AF592B1" w14:textId="77777777" w:rsidR="00544D7B" w:rsidRPr="00FB6D2A" w:rsidRDefault="00544D7B" w:rsidP="00544D7B">
      <w:pPr>
        <w:pStyle w:val="TableText"/>
        <w:numPr>
          <w:ilvl w:val="0"/>
          <w:numId w:val="39"/>
        </w:numPr>
        <w:rPr>
          <w:rFonts w:asciiTheme="minorHAnsi" w:hAnsiTheme="minorHAnsi" w:cstheme="minorHAnsi"/>
          <w:sz w:val="22"/>
          <w:szCs w:val="22"/>
        </w:rPr>
      </w:pPr>
      <w:r w:rsidRPr="00FB6D2A">
        <w:rPr>
          <w:rFonts w:asciiTheme="minorHAnsi" w:hAnsiTheme="minorHAnsi" w:cstheme="minorHAnsi"/>
          <w:sz w:val="22"/>
          <w:szCs w:val="22"/>
        </w:rPr>
        <w:t>Ensuring that local fundraising events, activities and collections etc (including outreach collections) run effectively and are well planned, marketed and supported</w:t>
      </w:r>
    </w:p>
    <w:p w14:paraId="3A098EEE" w14:textId="77777777" w:rsidR="00544D7B" w:rsidRPr="00FB6D2A" w:rsidRDefault="00544D7B" w:rsidP="00544D7B">
      <w:pPr>
        <w:pStyle w:val="TableText"/>
        <w:numPr>
          <w:ilvl w:val="0"/>
          <w:numId w:val="39"/>
        </w:numPr>
        <w:rPr>
          <w:rFonts w:asciiTheme="minorHAnsi" w:hAnsiTheme="minorHAnsi" w:cstheme="minorHAnsi"/>
          <w:sz w:val="22"/>
          <w:szCs w:val="22"/>
        </w:rPr>
      </w:pPr>
      <w:r w:rsidRPr="00FB6D2A">
        <w:rPr>
          <w:rFonts w:asciiTheme="minorHAnsi" w:hAnsiTheme="minorHAnsi" w:cstheme="minorHAnsi"/>
          <w:sz w:val="22"/>
          <w:szCs w:val="22"/>
        </w:rPr>
        <w:t>Assist in the coordination and implementation of national events when required.</w:t>
      </w:r>
    </w:p>
    <w:p w14:paraId="1BBD1967" w14:textId="77777777" w:rsidR="00544D7B" w:rsidRDefault="00544D7B" w:rsidP="00544D7B">
      <w:pPr>
        <w:pStyle w:val="TableText"/>
        <w:numPr>
          <w:ilvl w:val="0"/>
          <w:numId w:val="39"/>
        </w:numPr>
        <w:rPr>
          <w:rFonts w:asciiTheme="minorHAnsi" w:hAnsiTheme="minorHAnsi" w:cstheme="minorHAnsi"/>
          <w:sz w:val="22"/>
          <w:szCs w:val="22"/>
        </w:rPr>
      </w:pPr>
      <w:r w:rsidRPr="00FB6D2A">
        <w:rPr>
          <w:rFonts w:asciiTheme="minorHAnsi" w:hAnsiTheme="minorHAnsi" w:cstheme="minorHAnsi"/>
          <w:sz w:val="22"/>
          <w:szCs w:val="22"/>
        </w:rPr>
        <w:t>Coordinate national events upon request from line managers.</w:t>
      </w:r>
    </w:p>
    <w:p w14:paraId="40844F32" w14:textId="77777777" w:rsidR="001F3504" w:rsidRDefault="001F3504" w:rsidP="00544D7B">
      <w:pPr>
        <w:pStyle w:val="TableText"/>
        <w:numPr>
          <w:ilvl w:val="0"/>
          <w:numId w:val="39"/>
        </w:numPr>
        <w:rPr>
          <w:rFonts w:asciiTheme="minorHAnsi" w:hAnsiTheme="minorHAnsi" w:cstheme="minorHAnsi"/>
          <w:sz w:val="22"/>
          <w:szCs w:val="22"/>
        </w:rPr>
      </w:pPr>
      <w:r>
        <w:rPr>
          <w:rFonts w:asciiTheme="minorHAnsi" w:hAnsiTheme="minorHAnsi" w:cstheme="minorHAnsi"/>
          <w:sz w:val="22"/>
          <w:szCs w:val="22"/>
        </w:rPr>
        <w:t>Organise and coordinate fundraising and promotional events with schools, mosques, businesses, community groups and the general public, in order to raise funds and awareness within the community.</w:t>
      </w:r>
    </w:p>
    <w:p w14:paraId="4C8E295C" w14:textId="42711C22" w:rsidR="009014BE" w:rsidRPr="00FB6D2A" w:rsidRDefault="009014BE" w:rsidP="00544D7B">
      <w:pPr>
        <w:pStyle w:val="TableText"/>
        <w:numPr>
          <w:ilvl w:val="0"/>
          <w:numId w:val="39"/>
        </w:numPr>
        <w:rPr>
          <w:rFonts w:asciiTheme="minorHAnsi" w:hAnsiTheme="minorHAnsi" w:cstheme="minorHAnsi"/>
          <w:sz w:val="22"/>
          <w:szCs w:val="22"/>
        </w:rPr>
      </w:pPr>
      <w:r>
        <w:rPr>
          <w:rFonts w:asciiTheme="minorHAnsi" w:hAnsiTheme="minorHAnsi" w:cstheme="minorHAnsi"/>
          <w:sz w:val="22"/>
          <w:szCs w:val="22"/>
        </w:rPr>
        <w:t>Organise digital and print marketing working together with Irish colleagues and staff at Islamic Relief Worldwide</w:t>
      </w:r>
    </w:p>
    <w:p w14:paraId="2EDF15A5" w14:textId="77777777" w:rsidR="00544D7B" w:rsidRPr="00FB6D2A" w:rsidRDefault="00544D7B" w:rsidP="00544D7B">
      <w:pPr>
        <w:numPr>
          <w:ilvl w:val="0"/>
          <w:numId w:val="39"/>
        </w:numPr>
        <w:shd w:val="clear" w:color="auto" w:fill="FFFFFF"/>
        <w:rPr>
          <w:rFonts w:asciiTheme="minorHAnsi" w:hAnsiTheme="minorHAnsi" w:cstheme="minorHAnsi"/>
          <w:sz w:val="22"/>
          <w:szCs w:val="22"/>
        </w:rPr>
      </w:pPr>
      <w:r w:rsidRPr="00FB6D2A">
        <w:rPr>
          <w:rFonts w:asciiTheme="minorHAnsi" w:hAnsiTheme="minorHAnsi" w:cstheme="minorHAnsi"/>
          <w:sz w:val="22"/>
          <w:szCs w:val="22"/>
        </w:rPr>
        <w:t>Attend, promote &amp; raise funds for Islamic Relief</w:t>
      </w:r>
      <w:r w:rsidR="00D541B8">
        <w:rPr>
          <w:rFonts w:asciiTheme="minorHAnsi" w:hAnsiTheme="minorHAnsi" w:cstheme="minorHAnsi"/>
          <w:sz w:val="22"/>
          <w:szCs w:val="22"/>
        </w:rPr>
        <w:t xml:space="preserve"> Ireland</w:t>
      </w:r>
      <w:r w:rsidRPr="00FB6D2A">
        <w:rPr>
          <w:rFonts w:asciiTheme="minorHAnsi" w:hAnsiTheme="minorHAnsi" w:cstheme="minorHAnsi"/>
          <w:sz w:val="22"/>
          <w:szCs w:val="22"/>
        </w:rPr>
        <w:t xml:space="preserve"> at any event organised by third parties.</w:t>
      </w:r>
    </w:p>
    <w:p w14:paraId="3F4E24AC" w14:textId="77777777" w:rsidR="00544D7B" w:rsidRPr="00FB6D2A" w:rsidRDefault="00544D7B" w:rsidP="00544D7B">
      <w:pPr>
        <w:rPr>
          <w:rFonts w:asciiTheme="minorHAnsi" w:hAnsiTheme="minorHAnsi" w:cstheme="minorHAnsi"/>
          <w:sz w:val="22"/>
          <w:szCs w:val="22"/>
        </w:rPr>
      </w:pPr>
    </w:p>
    <w:p w14:paraId="33E1AA22" w14:textId="77777777" w:rsidR="00544D7B" w:rsidRPr="00FB6D2A" w:rsidRDefault="00544D7B" w:rsidP="00544D7B">
      <w:pPr>
        <w:pStyle w:val="TableText"/>
        <w:numPr>
          <w:ilvl w:val="0"/>
          <w:numId w:val="37"/>
        </w:numPr>
        <w:rPr>
          <w:rFonts w:asciiTheme="minorHAnsi" w:hAnsiTheme="minorHAnsi" w:cstheme="minorHAnsi"/>
          <w:sz w:val="22"/>
          <w:szCs w:val="22"/>
        </w:rPr>
      </w:pPr>
      <w:r w:rsidRPr="00FB6D2A">
        <w:rPr>
          <w:rFonts w:asciiTheme="minorHAnsi" w:hAnsiTheme="minorHAnsi" w:cstheme="minorHAnsi"/>
          <w:b/>
          <w:sz w:val="22"/>
          <w:szCs w:val="22"/>
        </w:rPr>
        <w:t xml:space="preserve">Draw up and implement national plans </w:t>
      </w:r>
    </w:p>
    <w:p w14:paraId="7348B769" w14:textId="77777777" w:rsidR="00544D7B" w:rsidRPr="00FB6D2A" w:rsidRDefault="00544D7B" w:rsidP="00544D7B">
      <w:pPr>
        <w:pStyle w:val="TableText"/>
        <w:numPr>
          <w:ilvl w:val="0"/>
          <w:numId w:val="32"/>
        </w:numPr>
        <w:rPr>
          <w:rFonts w:asciiTheme="minorHAnsi" w:hAnsiTheme="minorHAnsi" w:cstheme="minorHAnsi"/>
          <w:sz w:val="22"/>
          <w:szCs w:val="22"/>
        </w:rPr>
      </w:pPr>
      <w:r w:rsidRPr="00FB6D2A">
        <w:rPr>
          <w:rFonts w:asciiTheme="minorHAnsi" w:hAnsiTheme="minorHAnsi" w:cstheme="minorHAnsi"/>
          <w:sz w:val="22"/>
          <w:szCs w:val="22"/>
        </w:rPr>
        <w:t>Draw up and implement national annual/ campaign/activity  plans with line managers according to agreed objectives and budgets</w:t>
      </w:r>
    </w:p>
    <w:p w14:paraId="47B127E9" w14:textId="77777777" w:rsidR="00544D7B" w:rsidRPr="00FB6D2A" w:rsidRDefault="00544D7B" w:rsidP="00544D7B">
      <w:pPr>
        <w:pStyle w:val="TableText"/>
        <w:numPr>
          <w:ilvl w:val="0"/>
          <w:numId w:val="32"/>
        </w:numPr>
        <w:rPr>
          <w:rFonts w:asciiTheme="minorHAnsi" w:hAnsiTheme="minorHAnsi" w:cstheme="minorHAnsi"/>
          <w:sz w:val="22"/>
          <w:szCs w:val="22"/>
        </w:rPr>
      </w:pPr>
      <w:r w:rsidRPr="00FB6D2A">
        <w:rPr>
          <w:rFonts w:asciiTheme="minorHAnsi" w:hAnsiTheme="minorHAnsi" w:cstheme="minorHAnsi"/>
          <w:sz w:val="22"/>
          <w:szCs w:val="22"/>
        </w:rPr>
        <w:t>Coordinate plans with other key personnel and volunteers.</w:t>
      </w:r>
    </w:p>
    <w:p w14:paraId="7254FDB8" w14:textId="77777777" w:rsidR="00544D7B" w:rsidRPr="00FB6D2A" w:rsidRDefault="00544D7B" w:rsidP="00544D7B">
      <w:pPr>
        <w:pStyle w:val="TableText"/>
        <w:numPr>
          <w:ilvl w:val="0"/>
          <w:numId w:val="32"/>
        </w:numPr>
        <w:rPr>
          <w:rFonts w:asciiTheme="minorHAnsi" w:hAnsiTheme="minorHAnsi" w:cstheme="minorHAnsi"/>
          <w:sz w:val="22"/>
          <w:szCs w:val="22"/>
        </w:rPr>
      </w:pPr>
      <w:r w:rsidRPr="00FB6D2A">
        <w:rPr>
          <w:rFonts w:asciiTheme="minorHAnsi" w:hAnsiTheme="minorHAnsi" w:cstheme="minorHAnsi"/>
          <w:sz w:val="22"/>
          <w:szCs w:val="22"/>
        </w:rPr>
        <w:t>Anticipate and overcome potential problems.</w:t>
      </w:r>
    </w:p>
    <w:p w14:paraId="41966126" w14:textId="77777777" w:rsidR="00544D7B" w:rsidRPr="00FB6D2A" w:rsidRDefault="00544D7B" w:rsidP="00544D7B">
      <w:pPr>
        <w:rPr>
          <w:rFonts w:asciiTheme="minorHAnsi" w:hAnsiTheme="minorHAnsi" w:cstheme="minorHAnsi"/>
          <w:sz w:val="22"/>
          <w:szCs w:val="22"/>
          <w:u w:val="single"/>
        </w:rPr>
      </w:pPr>
    </w:p>
    <w:p w14:paraId="4119B876" w14:textId="77777777" w:rsidR="00544D7B" w:rsidRPr="00FB6D2A" w:rsidRDefault="00544D7B" w:rsidP="00544D7B">
      <w:pPr>
        <w:pStyle w:val="ListParagraph"/>
        <w:numPr>
          <w:ilvl w:val="0"/>
          <w:numId w:val="37"/>
        </w:numPr>
        <w:shd w:val="clear" w:color="auto" w:fill="FFFFFF"/>
        <w:rPr>
          <w:rFonts w:asciiTheme="minorHAnsi" w:hAnsiTheme="minorHAnsi" w:cstheme="minorHAnsi"/>
          <w:b/>
          <w:sz w:val="22"/>
          <w:szCs w:val="22"/>
        </w:rPr>
      </w:pPr>
      <w:r w:rsidRPr="00FB6D2A">
        <w:rPr>
          <w:rFonts w:asciiTheme="minorHAnsi" w:hAnsiTheme="minorHAnsi" w:cstheme="minorHAnsi"/>
          <w:b/>
          <w:sz w:val="22"/>
          <w:szCs w:val="22"/>
        </w:rPr>
        <w:t>Develop strong volunteer networks nationally</w:t>
      </w:r>
    </w:p>
    <w:p w14:paraId="12C64F8D" w14:textId="77777777" w:rsidR="00544D7B" w:rsidRPr="00FB6D2A" w:rsidRDefault="00544D7B" w:rsidP="00544D7B">
      <w:pPr>
        <w:pStyle w:val="TableText"/>
        <w:numPr>
          <w:ilvl w:val="0"/>
          <w:numId w:val="33"/>
        </w:numPr>
        <w:rPr>
          <w:rFonts w:asciiTheme="minorHAnsi" w:hAnsiTheme="minorHAnsi" w:cstheme="minorHAnsi"/>
          <w:sz w:val="22"/>
          <w:szCs w:val="22"/>
        </w:rPr>
      </w:pPr>
      <w:r w:rsidRPr="00FB6D2A">
        <w:rPr>
          <w:rFonts w:asciiTheme="minorHAnsi" w:hAnsiTheme="minorHAnsi" w:cstheme="minorHAnsi"/>
          <w:sz w:val="22"/>
          <w:szCs w:val="22"/>
        </w:rPr>
        <w:t xml:space="preserve">Ensure volunteers are recruited to support Islamic Relief </w:t>
      </w:r>
      <w:r w:rsidR="00D541B8">
        <w:rPr>
          <w:rFonts w:asciiTheme="minorHAnsi" w:hAnsiTheme="minorHAnsi" w:cstheme="minorHAnsi"/>
          <w:sz w:val="22"/>
          <w:szCs w:val="22"/>
        </w:rPr>
        <w:t xml:space="preserve">Ireland </w:t>
      </w:r>
      <w:r w:rsidRPr="00FB6D2A">
        <w:rPr>
          <w:rFonts w:asciiTheme="minorHAnsi" w:hAnsiTheme="minorHAnsi" w:cstheme="minorHAnsi"/>
          <w:sz w:val="22"/>
          <w:szCs w:val="22"/>
        </w:rPr>
        <w:t>activities.</w:t>
      </w:r>
    </w:p>
    <w:p w14:paraId="5CE68F0A" w14:textId="77777777" w:rsidR="00544D7B" w:rsidRPr="00FB6D2A" w:rsidRDefault="00544D7B" w:rsidP="00544D7B">
      <w:pPr>
        <w:pStyle w:val="TableText"/>
        <w:numPr>
          <w:ilvl w:val="0"/>
          <w:numId w:val="33"/>
        </w:numPr>
        <w:rPr>
          <w:rFonts w:asciiTheme="minorHAnsi" w:hAnsiTheme="minorHAnsi" w:cstheme="minorHAnsi"/>
          <w:sz w:val="22"/>
          <w:szCs w:val="22"/>
        </w:rPr>
      </w:pPr>
      <w:r w:rsidRPr="00FB6D2A">
        <w:rPr>
          <w:rFonts w:asciiTheme="minorHAnsi" w:hAnsiTheme="minorHAnsi" w:cstheme="minorHAnsi"/>
          <w:sz w:val="22"/>
          <w:szCs w:val="22"/>
        </w:rPr>
        <w:t xml:space="preserve">Ensure all volunteers working with Islamic Relief </w:t>
      </w:r>
      <w:r w:rsidR="00D541B8">
        <w:rPr>
          <w:rFonts w:asciiTheme="minorHAnsi" w:hAnsiTheme="minorHAnsi" w:cstheme="minorHAnsi"/>
          <w:sz w:val="22"/>
          <w:szCs w:val="22"/>
        </w:rPr>
        <w:t xml:space="preserve">Ireland </w:t>
      </w:r>
      <w:r w:rsidRPr="00FB6D2A">
        <w:rPr>
          <w:rFonts w:asciiTheme="minorHAnsi" w:hAnsiTheme="minorHAnsi" w:cstheme="minorHAnsi"/>
          <w:sz w:val="22"/>
          <w:szCs w:val="22"/>
        </w:rPr>
        <w:t>are properly registered, inducted, trained and developed.</w:t>
      </w:r>
    </w:p>
    <w:p w14:paraId="140A6307" w14:textId="77777777" w:rsidR="00544D7B" w:rsidRPr="00FB6D2A" w:rsidRDefault="00544D7B" w:rsidP="00544D7B">
      <w:pPr>
        <w:pStyle w:val="TableText"/>
        <w:numPr>
          <w:ilvl w:val="0"/>
          <w:numId w:val="33"/>
        </w:numPr>
        <w:rPr>
          <w:rFonts w:asciiTheme="minorHAnsi" w:hAnsiTheme="minorHAnsi" w:cstheme="minorHAnsi"/>
          <w:sz w:val="22"/>
          <w:szCs w:val="22"/>
        </w:rPr>
      </w:pPr>
      <w:r w:rsidRPr="00FB6D2A">
        <w:rPr>
          <w:rFonts w:asciiTheme="minorHAnsi" w:hAnsiTheme="minorHAnsi" w:cstheme="minorHAnsi"/>
          <w:sz w:val="22"/>
          <w:szCs w:val="22"/>
        </w:rPr>
        <w:t>Maintain and update a volunteer database for your area</w:t>
      </w:r>
      <w:r w:rsidR="00E813D4">
        <w:rPr>
          <w:rFonts w:asciiTheme="minorHAnsi" w:hAnsiTheme="minorHAnsi" w:cstheme="minorHAnsi"/>
          <w:sz w:val="22"/>
          <w:szCs w:val="22"/>
        </w:rPr>
        <w:t xml:space="preserve"> of work</w:t>
      </w:r>
      <w:r w:rsidRPr="00FB6D2A">
        <w:rPr>
          <w:rFonts w:asciiTheme="minorHAnsi" w:hAnsiTheme="minorHAnsi" w:cstheme="minorHAnsi"/>
          <w:sz w:val="22"/>
          <w:szCs w:val="22"/>
        </w:rPr>
        <w:t>.</w:t>
      </w:r>
    </w:p>
    <w:p w14:paraId="6D85C8B3" w14:textId="77777777" w:rsidR="00544D7B" w:rsidRPr="00FB6D2A" w:rsidRDefault="00544D7B" w:rsidP="00544D7B">
      <w:pPr>
        <w:numPr>
          <w:ilvl w:val="0"/>
          <w:numId w:val="33"/>
        </w:numPr>
        <w:shd w:val="clear" w:color="auto" w:fill="FFFFFF"/>
        <w:rPr>
          <w:rFonts w:asciiTheme="minorHAnsi" w:hAnsiTheme="minorHAnsi" w:cstheme="minorHAnsi"/>
          <w:sz w:val="22"/>
          <w:szCs w:val="22"/>
          <w:u w:val="single"/>
        </w:rPr>
      </w:pPr>
      <w:r w:rsidRPr="00FB6D2A">
        <w:rPr>
          <w:rFonts w:asciiTheme="minorHAnsi" w:hAnsiTheme="minorHAnsi" w:cstheme="minorHAnsi"/>
          <w:sz w:val="22"/>
          <w:szCs w:val="22"/>
        </w:rPr>
        <w:t>Oversee aspects of work where volunteers are involved.</w:t>
      </w:r>
    </w:p>
    <w:p w14:paraId="40716DF8" w14:textId="77777777" w:rsidR="00544D7B" w:rsidRPr="00FB6D2A" w:rsidRDefault="00544D7B" w:rsidP="00544D7B">
      <w:pPr>
        <w:shd w:val="clear" w:color="auto" w:fill="FFFFFF"/>
        <w:ind w:left="720"/>
        <w:rPr>
          <w:rFonts w:asciiTheme="minorHAnsi" w:hAnsiTheme="minorHAnsi" w:cstheme="minorHAnsi"/>
          <w:sz w:val="22"/>
          <w:szCs w:val="22"/>
          <w:u w:val="single"/>
        </w:rPr>
      </w:pPr>
    </w:p>
    <w:p w14:paraId="5A948F25" w14:textId="77777777" w:rsidR="00544D7B" w:rsidRPr="00FB6D2A" w:rsidRDefault="00544D7B" w:rsidP="00544D7B">
      <w:pPr>
        <w:pStyle w:val="ListParagraph"/>
        <w:numPr>
          <w:ilvl w:val="0"/>
          <w:numId w:val="37"/>
        </w:numPr>
        <w:shd w:val="clear" w:color="auto" w:fill="FFFFFF"/>
        <w:rPr>
          <w:rFonts w:asciiTheme="minorHAnsi" w:hAnsiTheme="minorHAnsi" w:cstheme="minorHAnsi"/>
          <w:b/>
          <w:sz w:val="22"/>
          <w:szCs w:val="22"/>
          <w:u w:val="single"/>
        </w:rPr>
      </w:pPr>
      <w:r w:rsidRPr="00FB6D2A">
        <w:rPr>
          <w:rFonts w:asciiTheme="minorHAnsi" w:hAnsiTheme="minorHAnsi" w:cstheme="minorHAnsi"/>
          <w:b/>
          <w:sz w:val="22"/>
          <w:szCs w:val="22"/>
        </w:rPr>
        <w:t>Fulfil administrative duties in relation to responsibilities.</w:t>
      </w:r>
    </w:p>
    <w:p w14:paraId="1044664C" w14:textId="77777777" w:rsidR="00544D7B" w:rsidRPr="00FB6D2A" w:rsidRDefault="00544D7B" w:rsidP="00544D7B">
      <w:pPr>
        <w:pStyle w:val="TableText"/>
        <w:numPr>
          <w:ilvl w:val="0"/>
          <w:numId w:val="34"/>
        </w:numPr>
        <w:rPr>
          <w:rFonts w:asciiTheme="minorHAnsi" w:hAnsiTheme="minorHAnsi" w:cstheme="minorHAnsi"/>
          <w:sz w:val="22"/>
          <w:szCs w:val="22"/>
        </w:rPr>
      </w:pPr>
      <w:r w:rsidRPr="00FB6D2A">
        <w:rPr>
          <w:rFonts w:asciiTheme="minorHAnsi" w:hAnsiTheme="minorHAnsi" w:cstheme="minorHAnsi"/>
          <w:sz w:val="22"/>
          <w:szCs w:val="22"/>
        </w:rPr>
        <w:t>Maintain an organised and accessible filing and documentation system.</w:t>
      </w:r>
    </w:p>
    <w:p w14:paraId="2B151BA5" w14:textId="77777777" w:rsidR="00544D7B" w:rsidRPr="00FB6D2A" w:rsidRDefault="00544D7B" w:rsidP="00544D7B">
      <w:pPr>
        <w:pStyle w:val="TableText"/>
        <w:numPr>
          <w:ilvl w:val="0"/>
          <w:numId w:val="34"/>
        </w:numPr>
        <w:rPr>
          <w:rFonts w:asciiTheme="minorHAnsi" w:hAnsiTheme="minorHAnsi" w:cstheme="minorHAnsi"/>
          <w:sz w:val="22"/>
          <w:szCs w:val="22"/>
        </w:rPr>
      </w:pPr>
      <w:r w:rsidRPr="00FB6D2A">
        <w:rPr>
          <w:rFonts w:asciiTheme="minorHAnsi" w:hAnsiTheme="minorHAnsi" w:cstheme="minorHAnsi"/>
          <w:sz w:val="22"/>
          <w:szCs w:val="22"/>
        </w:rPr>
        <w:t>Fulfil all obligations with regard to the taking and processing of donations.</w:t>
      </w:r>
    </w:p>
    <w:p w14:paraId="63D25EF5" w14:textId="77777777" w:rsidR="00544D7B" w:rsidRPr="00FB6D2A" w:rsidRDefault="00544D7B" w:rsidP="00544D7B">
      <w:pPr>
        <w:pStyle w:val="TableText"/>
        <w:numPr>
          <w:ilvl w:val="0"/>
          <w:numId w:val="34"/>
        </w:numPr>
        <w:rPr>
          <w:rFonts w:asciiTheme="minorHAnsi" w:hAnsiTheme="minorHAnsi" w:cstheme="minorHAnsi"/>
          <w:sz w:val="22"/>
          <w:szCs w:val="22"/>
        </w:rPr>
      </w:pPr>
      <w:r w:rsidRPr="00FB6D2A">
        <w:rPr>
          <w:rFonts w:asciiTheme="minorHAnsi" w:hAnsiTheme="minorHAnsi" w:cstheme="minorHAnsi"/>
          <w:sz w:val="22"/>
          <w:szCs w:val="22"/>
        </w:rPr>
        <w:t>Oversee and assist in the bookkeeping and administration of the office.</w:t>
      </w:r>
    </w:p>
    <w:p w14:paraId="1891CAED" w14:textId="77777777" w:rsidR="00544D7B" w:rsidRDefault="00544D7B" w:rsidP="00544D7B">
      <w:pPr>
        <w:pStyle w:val="TableText"/>
        <w:numPr>
          <w:ilvl w:val="0"/>
          <w:numId w:val="34"/>
        </w:numPr>
        <w:rPr>
          <w:rFonts w:asciiTheme="minorHAnsi" w:hAnsiTheme="minorHAnsi" w:cstheme="minorHAnsi"/>
          <w:sz w:val="22"/>
          <w:szCs w:val="22"/>
        </w:rPr>
      </w:pPr>
      <w:r w:rsidRPr="00FB6D2A">
        <w:rPr>
          <w:rFonts w:asciiTheme="minorHAnsi" w:hAnsiTheme="minorHAnsi" w:cstheme="minorHAnsi"/>
          <w:sz w:val="22"/>
          <w:szCs w:val="22"/>
        </w:rPr>
        <w:t>Ensure relevant reports are completed within agreed time frames</w:t>
      </w:r>
    </w:p>
    <w:p w14:paraId="2C22AB7C" w14:textId="77777777" w:rsidR="00544D7B" w:rsidRDefault="00544D7B" w:rsidP="00544D7B">
      <w:pPr>
        <w:pStyle w:val="TableText"/>
        <w:ind w:left="720"/>
        <w:rPr>
          <w:rFonts w:asciiTheme="minorHAnsi" w:hAnsiTheme="minorHAnsi" w:cstheme="minorHAnsi"/>
          <w:sz w:val="22"/>
          <w:szCs w:val="22"/>
        </w:rPr>
      </w:pPr>
    </w:p>
    <w:p w14:paraId="49196F2A" w14:textId="77777777" w:rsidR="00C86CBB" w:rsidRPr="00FB6D2A" w:rsidRDefault="00C86CBB" w:rsidP="00544D7B">
      <w:pPr>
        <w:pStyle w:val="TableText"/>
        <w:ind w:left="720"/>
        <w:rPr>
          <w:rFonts w:asciiTheme="minorHAnsi" w:hAnsiTheme="minorHAnsi" w:cstheme="minorHAnsi"/>
          <w:sz w:val="22"/>
          <w:szCs w:val="22"/>
        </w:rPr>
      </w:pPr>
    </w:p>
    <w:p w14:paraId="6FCA8428" w14:textId="77777777" w:rsidR="00544D7B" w:rsidRPr="00FB6D2A" w:rsidRDefault="00544D7B" w:rsidP="00544D7B">
      <w:pPr>
        <w:shd w:val="clear" w:color="auto" w:fill="FFFFFF"/>
        <w:rPr>
          <w:rFonts w:asciiTheme="minorHAnsi" w:hAnsiTheme="minorHAnsi" w:cstheme="minorHAnsi"/>
          <w:sz w:val="22"/>
          <w:szCs w:val="22"/>
        </w:rPr>
      </w:pPr>
    </w:p>
    <w:p w14:paraId="473CF3EF" w14:textId="77777777" w:rsidR="00544D7B" w:rsidRPr="00FB6D2A" w:rsidRDefault="00544D7B" w:rsidP="00544D7B">
      <w:pPr>
        <w:pStyle w:val="ListParagraph"/>
        <w:numPr>
          <w:ilvl w:val="0"/>
          <w:numId w:val="37"/>
        </w:numPr>
        <w:shd w:val="clear" w:color="auto" w:fill="FFFFFF"/>
        <w:jc w:val="both"/>
        <w:rPr>
          <w:rFonts w:asciiTheme="minorHAnsi" w:hAnsiTheme="minorHAnsi" w:cstheme="minorHAnsi"/>
          <w:b/>
          <w:sz w:val="22"/>
          <w:szCs w:val="22"/>
        </w:rPr>
      </w:pPr>
      <w:r w:rsidRPr="00FB6D2A">
        <w:rPr>
          <w:rFonts w:asciiTheme="minorHAnsi" w:hAnsiTheme="minorHAnsi" w:cstheme="minorHAnsi"/>
          <w:b/>
          <w:sz w:val="22"/>
          <w:szCs w:val="22"/>
        </w:rPr>
        <w:t>Attend events &amp; meetings and ensure actions are followed up</w:t>
      </w:r>
    </w:p>
    <w:p w14:paraId="0866E5FA" w14:textId="77777777" w:rsidR="00544D7B" w:rsidRPr="00FB6D2A" w:rsidRDefault="00C86CBB" w:rsidP="00544D7B">
      <w:pPr>
        <w:numPr>
          <w:ilvl w:val="0"/>
          <w:numId w:val="35"/>
        </w:numPr>
        <w:tabs>
          <w:tab w:val="num" w:pos="1800"/>
        </w:tabs>
        <w:jc w:val="both"/>
        <w:rPr>
          <w:rFonts w:asciiTheme="minorHAnsi" w:hAnsiTheme="minorHAnsi" w:cstheme="minorHAnsi"/>
          <w:sz w:val="22"/>
          <w:szCs w:val="22"/>
        </w:rPr>
      </w:pPr>
      <w:r>
        <w:rPr>
          <w:rFonts w:asciiTheme="minorHAnsi" w:hAnsiTheme="minorHAnsi" w:cstheme="minorHAnsi"/>
          <w:sz w:val="22"/>
          <w:szCs w:val="22"/>
        </w:rPr>
        <w:t>To participate in</w:t>
      </w:r>
      <w:r w:rsidR="00544D7B" w:rsidRPr="00FB6D2A">
        <w:rPr>
          <w:rFonts w:asciiTheme="minorHAnsi" w:hAnsiTheme="minorHAnsi" w:cstheme="minorHAnsi"/>
          <w:sz w:val="22"/>
          <w:szCs w:val="22"/>
        </w:rPr>
        <w:t xml:space="preserve"> events &amp; meetings requested by the line manager and others associated with  the work above</w:t>
      </w:r>
    </w:p>
    <w:p w14:paraId="6E916C9A" w14:textId="77777777" w:rsidR="00544D7B" w:rsidRPr="00FB6D2A" w:rsidRDefault="00544D7B" w:rsidP="00544D7B">
      <w:pPr>
        <w:numPr>
          <w:ilvl w:val="0"/>
          <w:numId w:val="35"/>
        </w:numPr>
        <w:shd w:val="clear" w:color="auto" w:fill="FFFFFF"/>
        <w:jc w:val="both"/>
        <w:rPr>
          <w:rFonts w:asciiTheme="minorHAnsi" w:hAnsiTheme="minorHAnsi" w:cstheme="minorHAnsi"/>
          <w:sz w:val="22"/>
          <w:szCs w:val="22"/>
        </w:rPr>
      </w:pPr>
      <w:r w:rsidRPr="00FB6D2A">
        <w:rPr>
          <w:rFonts w:asciiTheme="minorHAnsi" w:hAnsiTheme="minorHAnsi" w:cstheme="minorHAnsi"/>
          <w:sz w:val="22"/>
          <w:szCs w:val="22"/>
        </w:rPr>
        <w:t>To ensure that decisions from any meetings or discussions are followed up</w:t>
      </w:r>
    </w:p>
    <w:p w14:paraId="5C004668" w14:textId="77777777" w:rsidR="00544D7B" w:rsidRDefault="00544D7B" w:rsidP="00544D7B">
      <w:pPr>
        <w:shd w:val="clear" w:color="auto" w:fill="FFFFFF"/>
        <w:jc w:val="both"/>
        <w:rPr>
          <w:rFonts w:asciiTheme="minorHAnsi" w:hAnsiTheme="minorHAnsi" w:cstheme="minorHAnsi"/>
          <w:sz w:val="22"/>
          <w:szCs w:val="22"/>
        </w:rPr>
      </w:pPr>
    </w:p>
    <w:p w14:paraId="1199E45E" w14:textId="77777777" w:rsidR="008F4872" w:rsidRPr="00FB6D2A" w:rsidRDefault="008F4872" w:rsidP="00544D7B">
      <w:pPr>
        <w:shd w:val="clear" w:color="auto" w:fill="FFFFFF"/>
        <w:jc w:val="both"/>
        <w:rPr>
          <w:rFonts w:asciiTheme="minorHAnsi" w:hAnsiTheme="minorHAnsi" w:cstheme="minorHAnsi"/>
          <w:sz w:val="22"/>
          <w:szCs w:val="22"/>
        </w:rPr>
      </w:pPr>
    </w:p>
    <w:p w14:paraId="57DAA2CB" w14:textId="77777777" w:rsidR="00544D7B" w:rsidRPr="00FB6D2A" w:rsidRDefault="00544D7B" w:rsidP="00544D7B">
      <w:pPr>
        <w:pStyle w:val="ListParagraph"/>
        <w:numPr>
          <w:ilvl w:val="0"/>
          <w:numId w:val="37"/>
        </w:numPr>
        <w:shd w:val="clear" w:color="auto" w:fill="FFFFFF"/>
        <w:jc w:val="both"/>
        <w:rPr>
          <w:rFonts w:asciiTheme="minorHAnsi" w:hAnsiTheme="minorHAnsi" w:cstheme="minorHAnsi"/>
          <w:b/>
          <w:sz w:val="22"/>
          <w:szCs w:val="22"/>
        </w:rPr>
      </w:pPr>
      <w:r w:rsidRPr="00FB6D2A">
        <w:rPr>
          <w:rFonts w:asciiTheme="minorHAnsi" w:hAnsiTheme="minorHAnsi" w:cstheme="minorHAnsi"/>
          <w:b/>
          <w:sz w:val="22"/>
          <w:szCs w:val="22"/>
        </w:rPr>
        <w:t xml:space="preserve">Ensure Communication procedures are established and adhered to </w:t>
      </w:r>
    </w:p>
    <w:p w14:paraId="79A42BDF" w14:textId="77777777" w:rsidR="00544D7B" w:rsidRPr="00FB6D2A" w:rsidRDefault="00544D7B" w:rsidP="00544D7B">
      <w:pPr>
        <w:numPr>
          <w:ilvl w:val="0"/>
          <w:numId w:val="36"/>
        </w:numPr>
        <w:rPr>
          <w:rFonts w:asciiTheme="minorHAnsi" w:hAnsiTheme="minorHAnsi" w:cstheme="minorHAnsi"/>
          <w:sz w:val="22"/>
          <w:szCs w:val="22"/>
        </w:rPr>
      </w:pPr>
      <w:r w:rsidRPr="00FB6D2A">
        <w:rPr>
          <w:rFonts w:asciiTheme="minorHAnsi" w:hAnsiTheme="minorHAnsi" w:cstheme="minorHAnsi"/>
          <w:sz w:val="22"/>
          <w:szCs w:val="22"/>
        </w:rPr>
        <w:t>Respond to local enquiries from supporters and institutions about IR’s work.</w:t>
      </w:r>
    </w:p>
    <w:p w14:paraId="2A33F9F5" w14:textId="77777777" w:rsidR="00544D7B" w:rsidRPr="00FB6D2A" w:rsidRDefault="00544D7B" w:rsidP="00544D7B">
      <w:pPr>
        <w:pStyle w:val="Heading2"/>
        <w:keepLines w:val="0"/>
        <w:numPr>
          <w:ilvl w:val="0"/>
          <w:numId w:val="36"/>
        </w:numPr>
        <w:spacing w:before="0"/>
        <w:rPr>
          <w:rFonts w:asciiTheme="minorHAnsi" w:hAnsiTheme="minorHAnsi" w:cstheme="minorHAnsi"/>
          <w:b w:val="0"/>
          <w:bCs w:val="0"/>
          <w:color w:val="auto"/>
          <w:sz w:val="22"/>
          <w:szCs w:val="22"/>
        </w:rPr>
      </w:pPr>
      <w:r w:rsidRPr="00FB6D2A">
        <w:rPr>
          <w:rFonts w:asciiTheme="minorHAnsi" w:hAnsiTheme="minorHAnsi" w:cstheme="minorHAnsi"/>
          <w:b w:val="0"/>
          <w:bCs w:val="0"/>
          <w:color w:val="auto"/>
          <w:sz w:val="22"/>
          <w:szCs w:val="22"/>
        </w:rPr>
        <w:t>Liaise with management as required.</w:t>
      </w:r>
    </w:p>
    <w:p w14:paraId="2708EDDE" w14:textId="77777777" w:rsidR="00544D7B" w:rsidRPr="00FB6D2A" w:rsidRDefault="00544D7B" w:rsidP="00544D7B">
      <w:pPr>
        <w:numPr>
          <w:ilvl w:val="0"/>
          <w:numId w:val="36"/>
        </w:numPr>
        <w:rPr>
          <w:rFonts w:asciiTheme="minorHAnsi" w:hAnsiTheme="minorHAnsi" w:cstheme="minorHAnsi"/>
          <w:sz w:val="22"/>
          <w:szCs w:val="22"/>
        </w:rPr>
      </w:pPr>
      <w:r w:rsidRPr="00FB6D2A">
        <w:rPr>
          <w:rFonts w:asciiTheme="minorHAnsi" w:hAnsiTheme="minorHAnsi" w:cstheme="minorHAnsi"/>
          <w:sz w:val="22"/>
          <w:szCs w:val="22"/>
        </w:rPr>
        <w:t>Communicate with external organisations including the local media, local authorities</w:t>
      </w:r>
      <w:r w:rsidR="00E813D4">
        <w:rPr>
          <w:rFonts w:asciiTheme="minorHAnsi" w:hAnsiTheme="minorHAnsi" w:cstheme="minorHAnsi"/>
          <w:sz w:val="22"/>
          <w:szCs w:val="22"/>
        </w:rPr>
        <w:t xml:space="preserve"> </w:t>
      </w:r>
      <w:proofErr w:type="spellStart"/>
      <w:r w:rsidRPr="00FB6D2A">
        <w:rPr>
          <w:rFonts w:asciiTheme="minorHAnsi" w:hAnsiTheme="minorHAnsi" w:cstheme="minorHAnsi"/>
          <w:sz w:val="22"/>
          <w:szCs w:val="22"/>
        </w:rPr>
        <w:t>etc</w:t>
      </w:r>
      <w:proofErr w:type="spellEnd"/>
      <w:r w:rsidRPr="00FB6D2A">
        <w:rPr>
          <w:rFonts w:asciiTheme="minorHAnsi" w:hAnsiTheme="minorHAnsi" w:cstheme="minorHAnsi"/>
          <w:sz w:val="22"/>
          <w:szCs w:val="22"/>
        </w:rPr>
        <w:t xml:space="preserve"> and make presentations to audiences.</w:t>
      </w:r>
    </w:p>
    <w:p w14:paraId="1C9A2A87" w14:textId="77777777" w:rsidR="00544D7B" w:rsidRPr="00FB6D2A" w:rsidRDefault="00544D7B" w:rsidP="00544D7B">
      <w:pPr>
        <w:numPr>
          <w:ilvl w:val="0"/>
          <w:numId w:val="36"/>
        </w:numPr>
        <w:shd w:val="clear" w:color="auto" w:fill="FFFFFF"/>
        <w:jc w:val="both"/>
        <w:rPr>
          <w:rFonts w:asciiTheme="minorHAnsi" w:hAnsiTheme="minorHAnsi" w:cstheme="minorHAnsi"/>
          <w:sz w:val="22"/>
          <w:szCs w:val="22"/>
        </w:rPr>
      </w:pPr>
      <w:r w:rsidRPr="00FB6D2A">
        <w:rPr>
          <w:rFonts w:asciiTheme="minorHAnsi" w:hAnsiTheme="minorHAnsi" w:cstheme="minorHAnsi"/>
          <w:sz w:val="22"/>
          <w:szCs w:val="22"/>
        </w:rPr>
        <w:t>Communicate performance with line manager.</w:t>
      </w:r>
    </w:p>
    <w:p w14:paraId="615E3E74" w14:textId="77777777" w:rsidR="00544D7B" w:rsidRPr="00FB6D2A" w:rsidRDefault="00544D7B" w:rsidP="00544D7B">
      <w:pPr>
        <w:numPr>
          <w:ilvl w:val="0"/>
          <w:numId w:val="36"/>
        </w:numPr>
        <w:shd w:val="clear" w:color="auto" w:fill="FFFFFF"/>
        <w:jc w:val="both"/>
        <w:rPr>
          <w:rFonts w:asciiTheme="minorHAnsi" w:hAnsiTheme="minorHAnsi" w:cstheme="minorHAnsi"/>
          <w:sz w:val="22"/>
          <w:szCs w:val="22"/>
        </w:rPr>
      </w:pPr>
      <w:r w:rsidRPr="00FB6D2A">
        <w:rPr>
          <w:rFonts w:asciiTheme="minorHAnsi" w:hAnsiTheme="minorHAnsi" w:cstheme="minorHAnsi"/>
          <w:sz w:val="22"/>
          <w:szCs w:val="22"/>
        </w:rPr>
        <w:t>To ensure regular reporting on activities, campaigns and produce an end of year report.</w:t>
      </w:r>
    </w:p>
    <w:p w14:paraId="778ED7EE" w14:textId="77777777" w:rsidR="00544D7B" w:rsidRPr="00FB6D2A" w:rsidRDefault="00544D7B" w:rsidP="00544D7B">
      <w:pPr>
        <w:pStyle w:val="ListParagraph"/>
        <w:rPr>
          <w:rFonts w:asciiTheme="minorHAnsi" w:hAnsiTheme="minorHAnsi" w:cstheme="minorHAnsi"/>
          <w:b/>
          <w:sz w:val="22"/>
          <w:szCs w:val="22"/>
        </w:rPr>
      </w:pPr>
    </w:p>
    <w:p w14:paraId="3DFEC5F7" w14:textId="77777777" w:rsidR="00544D7B" w:rsidRPr="00FB6D2A" w:rsidRDefault="00544D7B" w:rsidP="00544D7B">
      <w:pPr>
        <w:pStyle w:val="ListParagraph"/>
        <w:numPr>
          <w:ilvl w:val="0"/>
          <w:numId w:val="37"/>
        </w:numPr>
        <w:contextualSpacing w:val="0"/>
        <w:rPr>
          <w:rFonts w:asciiTheme="minorHAnsi" w:hAnsiTheme="minorHAnsi" w:cstheme="minorHAnsi"/>
          <w:b/>
          <w:sz w:val="22"/>
          <w:szCs w:val="22"/>
        </w:rPr>
      </w:pPr>
      <w:r w:rsidRPr="00FB6D2A">
        <w:rPr>
          <w:rFonts w:asciiTheme="minorHAnsi" w:hAnsiTheme="minorHAnsi" w:cstheme="minorHAnsi"/>
          <w:b/>
          <w:sz w:val="22"/>
          <w:szCs w:val="22"/>
        </w:rPr>
        <w:t>General Duties of Islamic Relief</w:t>
      </w:r>
      <w:r w:rsidR="00D541B8">
        <w:rPr>
          <w:rFonts w:asciiTheme="minorHAnsi" w:hAnsiTheme="minorHAnsi" w:cstheme="minorHAnsi"/>
          <w:b/>
          <w:sz w:val="22"/>
          <w:szCs w:val="22"/>
        </w:rPr>
        <w:t xml:space="preserve"> Ireland</w:t>
      </w:r>
      <w:r w:rsidRPr="00FB6D2A">
        <w:rPr>
          <w:rFonts w:asciiTheme="minorHAnsi" w:hAnsiTheme="minorHAnsi" w:cstheme="minorHAnsi"/>
          <w:b/>
          <w:sz w:val="22"/>
          <w:szCs w:val="22"/>
        </w:rPr>
        <w:t xml:space="preserve"> staff Member </w:t>
      </w:r>
    </w:p>
    <w:p w14:paraId="71FD5BFC" w14:textId="77777777" w:rsidR="00544D7B" w:rsidRPr="00FB6D2A" w:rsidRDefault="00544D7B" w:rsidP="00544D7B">
      <w:pPr>
        <w:pStyle w:val="ListParagraph"/>
        <w:numPr>
          <w:ilvl w:val="0"/>
          <w:numId w:val="38"/>
        </w:numPr>
        <w:spacing w:after="200" w:line="276" w:lineRule="auto"/>
        <w:rPr>
          <w:rFonts w:asciiTheme="minorHAnsi" w:hAnsiTheme="minorHAnsi" w:cstheme="minorHAnsi"/>
          <w:sz w:val="22"/>
          <w:szCs w:val="22"/>
        </w:rPr>
      </w:pPr>
      <w:r w:rsidRPr="00FB6D2A">
        <w:rPr>
          <w:rFonts w:asciiTheme="minorHAnsi" w:hAnsiTheme="minorHAnsi" w:cstheme="minorHAnsi"/>
          <w:sz w:val="22"/>
          <w:szCs w:val="22"/>
        </w:rPr>
        <w:t xml:space="preserve">Contribute to the effective and efficient running of Islamic Relief </w:t>
      </w:r>
      <w:r w:rsidR="00D541B8">
        <w:rPr>
          <w:rFonts w:asciiTheme="minorHAnsi" w:hAnsiTheme="minorHAnsi" w:cstheme="minorHAnsi"/>
          <w:sz w:val="22"/>
          <w:szCs w:val="22"/>
        </w:rPr>
        <w:t xml:space="preserve">Ireland </w:t>
      </w:r>
      <w:r w:rsidRPr="00FB6D2A">
        <w:rPr>
          <w:rFonts w:asciiTheme="minorHAnsi" w:hAnsiTheme="minorHAnsi" w:cstheme="minorHAnsi"/>
          <w:sz w:val="22"/>
          <w:szCs w:val="22"/>
        </w:rPr>
        <w:t xml:space="preserve">as appropriate </w:t>
      </w:r>
    </w:p>
    <w:p w14:paraId="1FBEC8C9" w14:textId="77777777" w:rsidR="00544D7B" w:rsidRPr="00FB6D2A" w:rsidRDefault="00544D7B" w:rsidP="00544D7B">
      <w:pPr>
        <w:pStyle w:val="ListParagraph"/>
        <w:numPr>
          <w:ilvl w:val="0"/>
          <w:numId w:val="38"/>
        </w:numPr>
        <w:spacing w:after="200" w:line="276" w:lineRule="auto"/>
        <w:rPr>
          <w:rFonts w:asciiTheme="minorHAnsi" w:hAnsiTheme="minorHAnsi" w:cstheme="minorHAnsi"/>
          <w:sz w:val="22"/>
          <w:szCs w:val="22"/>
        </w:rPr>
      </w:pPr>
      <w:r w:rsidRPr="00FB6D2A">
        <w:rPr>
          <w:rFonts w:asciiTheme="minorHAnsi" w:hAnsiTheme="minorHAnsi" w:cstheme="minorHAnsi"/>
          <w:sz w:val="22"/>
          <w:szCs w:val="22"/>
        </w:rPr>
        <w:t xml:space="preserve">Participate, as appropriate, in Staff forums and Meetings </w:t>
      </w:r>
      <w:r>
        <w:rPr>
          <w:rFonts w:asciiTheme="minorHAnsi" w:hAnsiTheme="minorHAnsi" w:cstheme="minorHAnsi"/>
          <w:sz w:val="22"/>
          <w:szCs w:val="22"/>
        </w:rPr>
        <w:t>as requested by line manager</w:t>
      </w:r>
    </w:p>
    <w:p w14:paraId="752992C5" w14:textId="77777777" w:rsidR="00544D7B" w:rsidRPr="00FB6D2A" w:rsidRDefault="00544D7B" w:rsidP="00544D7B">
      <w:pPr>
        <w:pStyle w:val="ListParagraph"/>
        <w:numPr>
          <w:ilvl w:val="0"/>
          <w:numId w:val="38"/>
        </w:numPr>
        <w:spacing w:after="200" w:line="276" w:lineRule="auto"/>
        <w:rPr>
          <w:rFonts w:asciiTheme="minorHAnsi" w:hAnsiTheme="minorHAnsi" w:cstheme="minorHAnsi"/>
          <w:sz w:val="22"/>
          <w:szCs w:val="22"/>
        </w:rPr>
      </w:pPr>
      <w:r>
        <w:rPr>
          <w:rFonts w:asciiTheme="minorHAnsi" w:hAnsiTheme="minorHAnsi" w:cstheme="minorHAnsi"/>
          <w:sz w:val="22"/>
          <w:szCs w:val="22"/>
        </w:rPr>
        <w:t>Adhere to Islamic Relief’s</w:t>
      </w:r>
      <w:r w:rsidRPr="00FB6D2A">
        <w:rPr>
          <w:rFonts w:asciiTheme="minorHAnsi" w:hAnsiTheme="minorHAnsi" w:cstheme="minorHAnsi"/>
          <w:sz w:val="22"/>
          <w:szCs w:val="22"/>
        </w:rPr>
        <w:t xml:space="preserve"> </w:t>
      </w:r>
      <w:r>
        <w:rPr>
          <w:rFonts w:asciiTheme="minorHAnsi" w:hAnsiTheme="minorHAnsi" w:cstheme="minorHAnsi"/>
          <w:sz w:val="22"/>
          <w:szCs w:val="22"/>
        </w:rPr>
        <w:t>P</w:t>
      </w:r>
      <w:r w:rsidRPr="00FB6D2A">
        <w:rPr>
          <w:rFonts w:asciiTheme="minorHAnsi" w:hAnsiTheme="minorHAnsi" w:cstheme="minorHAnsi"/>
          <w:sz w:val="22"/>
          <w:szCs w:val="22"/>
        </w:rPr>
        <w:t xml:space="preserve">olicies and Procedures </w:t>
      </w:r>
    </w:p>
    <w:p w14:paraId="56F081E8" w14:textId="77777777" w:rsidR="00544D7B" w:rsidRPr="00FB6D2A" w:rsidRDefault="00544D7B" w:rsidP="00544D7B">
      <w:pPr>
        <w:pStyle w:val="ListParagraph"/>
        <w:numPr>
          <w:ilvl w:val="0"/>
          <w:numId w:val="38"/>
        </w:numPr>
        <w:spacing w:after="200" w:line="276" w:lineRule="auto"/>
        <w:rPr>
          <w:rFonts w:asciiTheme="minorHAnsi" w:hAnsiTheme="minorHAnsi" w:cstheme="minorHAnsi"/>
          <w:sz w:val="22"/>
          <w:szCs w:val="22"/>
        </w:rPr>
      </w:pPr>
      <w:r w:rsidRPr="00FB6D2A">
        <w:rPr>
          <w:rFonts w:asciiTheme="minorHAnsi" w:hAnsiTheme="minorHAnsi" w:cstheme="minorHAnsi"/>
          <w:sz w:val="22"/>
          <w:szCs w:val="22"/>
        </w:rPr>
        <w:t>Represent Islamic Relief</w:t>
      </w:r>
      <w:r w:rsidR="00D541B8">
        <w:rPr>
          <w:rFonts w:asciiTheme="minorHAnsi" w:hAnsiTheme="minorHAnsi" w:cstheme="minorHAnsi"/>
          <w:sz w:val="22"/>
          <w:szCs w:val="22"/>
        </w:rPr>
        <w:t xml:space="preserve"> Ireland</w:t>
      </w:r>
      <w:r w:rsidRPr="00FB6D2A">
        <w:rPr>
          <w:rFonts w:asciiTheme="minorHAnsi" w:hAnsiTheme="minorHAnsi" w:cstheme="minorHAnsi"/>
          <w:sz w:val="22"/>
          <w:szCs w:val="22"/>
        </w:rPr>
        <w:t xml:space="preserve"> to the wider community as appropriate </w:t>
      </w:r>
    </w:p>
    <w:p w14:paraId="63B48250" w14:textId="77777777" w:rsidR="00544D7B" w:rsidRPr="00FB6D2A" w:rsidRDefault="00544D7B" w:rsidP="00544D7B">
      <w:pPr>
        <w:pStyle w:val="ListParagraph"/>
        <w:numPr>
          <w:ilvl w:val="0"/>
          <w:numId w:val="38"/>
        </w:numPr>
        <w:spacing w:after="200" w:line="276" w:lineRule="auto"/>
        <w:rPr>
          <w:rFonts w:asciiTheme="minorHAnsi" w:hAnsiTheme="minorHAnsi" w:cstheme="minorHAnsi"/>
          <w:sz w:val="22"/>
          <w:szCs w:val="22"/>
        </w:rPr>
      </w:pPr>
      <w:r w:rsidRPr="00FB6D2A">
        <w:rPr>
          <w:rFonts w:asciiTheme="minorHAnsi" w:hAnsiTheme="minorHAnsi" w:cstheme="minorHAnsi"/>
          <w:sz w:val="22"/>
          <w:szCs w:val="22"/>
        </w:rPr>
        <w:t xml:space="preserve">Treat all colleagues, volunteers and members of the public with dignity and work within and adhere to Islamic Relief’s equal opportunities statement and polices. </w:t>
      </w:r>
    </w:p>
    <w:p w14:paraId="1EF81985" w14:textId="77777777" w:rsidR="00544D7B" w:rsidRPr="00FB6D2A" w:rsidRDefault="00544D7B" w:rsidP="00544D7B">
      <w:pPr>
        <w:pStyle w:val="ListParagraph"/>
        <w:numPr>
          <w:ilvl w:val="0"/>
          <w:numId w:val="38"/>
        </w:numPr>
        <w:spacing w:after="200" w:line="276" w:lineRule="auto"/>
        <w:rPr>
          <w:rFonts w:asciiTheme="minorHAnsi" w:hAnsiTheme="minorHAnsi" w:cstheme="minorHAnsi"/>
          <w:sz w:val="22"/>
          <w:szCs w:val="22"/>
        </w:rPr>
      </w:pPr>
      <w:r w:rsidRPr="00FB6D2A">
        <w:rPr>
          <w:rFonts w:asciiTheme="minorHAnsi" w:hAnsiTheme="minorHAnsi" w:cstheme="minorHAnsi"/>
          <w:sz w:val="22"/>
          <w:szCs w:val="22"/>
        </w:rPr>
        <w:t xml:space="preserve">Ensure professionalism and credibility at all times </w:t>
      </w:r>
    </w:p>
    <w:p w14:paraId="2EF7D0B8" w14:textId="240FADBD" w:rsidR="00544D7B" w:rsidRPr="00544D7B" w:rsidRDefault="00544D7B" w:rsidP="00544D7B">
      <w:pPr>
        <w:pStyle w:val="ListParagraph"/>
        <w:numPr>
          <w:ilvl w:val="0"/>
          <w:numId w:val="38"/>
        </w:numPr>
        <w:spacing w:after="200" w:line="276" w:lineRule="auto"/>
        <w:jc w:val="both"/>
        <w:rPr>
          <w:rFonts w:asciiTheme="minorHAnsi" w:hAnsiTheme="minorHAnsi" w:cstheme="minorHAnsi"/>
          <w:b/>
          <w:sz w:val="22"/>
          <w:szCs w:val="22"/>
        </w:rPr>
      </w:pPr>
      <w:r w:rsidRPr="00FB6D2A">
        <w:rPr>
          <w:rFonts w:asciiTheme="minorHAnsi" w:hAnsiTheme="minorHAnsi" w:cstheme="minorHAnsi"/>
          <w:sz w:val="22"/>
          <w:szCs w:val="22"/>
        </w:rPr>
        <w:t xml:space="preserve">To upkeep the reputation and values of Islamic relief </w:t>
      </w:r>
      <w:r w:rsidR="009014BE">
        <w:rPr>
          <w:rFonts w:asciiTheme="minorHAnsi" w:hAnsiTheme="minorHAnsi" w:cstheme="minorHAnsi"/>
          <w:sz w:val="22"/>
          <w:szCs w:val="22"/>
        </w:rPr>
        <w:t xml:space="preserve">Ireland </w:t>
      </w:r>
      <w:r w:rsidRPr="00FB6D2A">
        <w:rPr>
          <w:rFonts w:asciiTheme="minorHAnsi" w:hAnsiTheme="minorHAnsi" w:cstheme="minorHAnsi"/>
          <w:sz w:val="22"/>
          <w:szCs w:val="22"/>
        </w:rPr>
        <w:t>at all times</w:t>
      </w:r>
    </w:p>
    <w:p w14:paraId="740EEEAB" w14:textId="77777777" w:rsidR="00867837" w:rsidRPr="00544D7B" w:rsidRDefault="00544D7B" w:rsidP="00544D7B">
      <w:pPr>
        <w:pStyle w:val="ListParagraph"/>
        <w:numPr>
          <w:ilvl w:val="0"/>
          <w:numId w:val="38"/>
        </w:numPr>
        <w:spacing w:after="200" w:line="276" w:lineRule="auto"/>
        <w:jc w:val="both"/>
        <w:rPr>
          <w:rFonts w:asciiTheme="minorHAnsi" w:hAnsiTheme="minorHAnsi" w:cstheme="minorHAnsi"/>
          <w:b/>
          <w:sz w:val="22"/>
          <w:szCs w:val="22"/>
        </w:rPr>
      </w:pPr>
      <w:r w:rsidRPr="00544D7B">
        <w:rPr>
          <w:rFonts w:asciiTheme="minorHAnsi" w:hAnsiTheme="minorHAnsi" w:cstheme="minorHAnsi"/>
          <w:sz w:val="22"/>
          <w:szCs w:val="22"/>
        </w:rPr>
        <w:t>Any other task as deemed appropriate by line manager</w:t>
      </w:r>
    </w:p>
    <w:p w14:paraId="7BE70F6D" w14:textId="77777777" w:rsidR="00544D7B" w:rsidRPr="000F734B" w:rsidRDefault="00544D7B" w:rsidP="00544D7B">
      <w:pPr>
        <w:rPr>
          <w:rFonts w:ascii="Calibri" w:hAnsi="Calibri" w:cs="Arial"/>
          <w:b/>
          <w:sz w:val="22"/>
          <w:szCs w:val="22"/>
        </w:rPr>
      </w:pPr>
    </w:p>
    <w:p w14:paraId="6A47CBCB" w14:textId="77777777" w:rsidR="00D707EE" w:rsidRPr="00544D7B" w:rsidRDefault="00D707EE" w:rsidP="00D707EE">
      <w:pPr>
        <w:pStyle w:val="Default"/>
        <w:rPr>
          <w:rFonts w:asciiTheme="minorHAnsi" w:hAnsiTheme="minorHAnsi" w:cstheme="minorHAnsi"/>
          <w:sz w:val="22"/>
          <w:szCs w:val="22"/>
        </w:rPr>
      </w:pPr>
      <w:r w:rsidRPr="00D707EE">
        <w:rPr>
          <w:rFonts w:asciiTheme="minorHAnsi" w:hAnsiTheme="minorHAnsi" w:cstheme="minorHAnsi"/>
          <w:b/>
          <w:bCs/>
          <w:sz w:val="22"/>
          <w:szCs w:val="22"/>
        </w:rPr>
        <w:t xml:space="preserve">PERSON SPECIFICATION (Essential) </w:t>
      </w:r>
    </w:p>
    <w:p w14:paraId="5F622D0B" w14:textId="7D5F430F" w:rsidR="00544D7B" w:rsidRPr="0020324D" w:rsidRDefault="00544D7B" w:rsidP="00544D7B">
      <w:pPr>
        <w:rPr>
          <w:rFonts w:asciiTheme="minorHAnsi" w:hAnsiTheme="minorHAnsi" w:cstheme="minorHAnsi"/>
          <w:sz w:val="22"/>
          <w:szCs w:val="22"/>
        </w:rPr>
      </w:pPr>
      <w:r w:rsidRPr="0020324D">
        <w:rPr>
          <w:rFonts w:asciiTheme="minorHAnsi" w:hAnsiTheme="minorHAnsi" w:cstheme="minorHAnsi"/>
          <w:sz w:val="22"/>
          <w:szCs w:val="22"/>
        </w:rPr>
        <w:t xml:space="preserve">It is essential that the post holder </w:t>
      </w:r>
      <w:proofErr w:type="gramStart"/>
      <w:r w:rsidRPr="0020324D">
        <w:rPr>
          <w:rFonts w:asciiTheme="minorHAnsi" w:hAnsiTheme="minorHAnsi" w:cstheme="minorHAnsi"/>
          <w:sz w:val="22"/>
          <w:szCs w:val="22"/>
        </w:rPr>
        <w:t>shows</w:t>
      </w:r>
      <w:proofErr w:type="gramEnd"/>
      <w:r w:rsidRPr="0020324D">
        <w:rPr>
          <w:rFonts w:asciiTheme="minorHAnsi" w:hAnsiTheme="minorHAnsi" w:cstheme="minorHAnsi"/>
          <w:sz w:val="22"/>
          <w:szCs w:val="22"/>
        </w:rPr>
        <w:t xml:space="preserve"> a good understanding and sympathy with Islamic values and principles as well as commitment to Islamic Relief </w:t>
      </w:r>
      <w:r w:rsidR="009014BE">
        <w:rPr>
          <w:rFonts w:asciiTheme="minorHAnsi" w:hAnsiTheme="minorHAnsi" w:cstheme="minorHAnsi"/>
          <w:sz w:val="22"/>
          <w:szCs w:val="22"/>
        </w:rPr>
        <w:t>Ireland’s</w:t>
      </w:r>
      <w:r w:rsidRPr="0020324D">
        <w:rPr>
          <w:rFonts w:asciiTheme="minorHAnsi" w:hAnsiTheme="minorHAnsi" w:cstheme="minorHAnsi"/>
          <w:sz w:val="22"/>
          <w:szCs w:val="22"/>
        </w:rPr>
        <w:t xml:space="preserve"> vision, mission and core values.</w:t>
      </w:r>
    </w:p>
    <w:p w14:paraId="5466FA54" w14:textId="77777777" w:rsidR="00544D7B" w:rsidRPr="0020324D" w:rsidRDefault="00544D7B" w:rsidP="00544D7B">
      <w:pPr>
        <w:rPr>
          <w:rFonts w:asciiTheme="minorHAnsi" w:hAnsiTheme="minorHAnsi" w:cstheme="minorHAnsi"/>
          <w:b/>
        </w:rPr>
      </w:pPr>
    </w:p>
    <w:p w14:paraId="0D9E419C" w14:textId="77777777" w:rsidR="00F40794" w:rsidRPr="00F40794" w:rsidRDefault="00F40794" w:rsidP="00F40794">
      <w:pPr>
        <w:pStyle w:val="NoSpacing"/>
        <w:rPr>
          <w:rFonts w:asciiTheme="minorHAnsi" w:hAnsiTheme="minorHAnsi" w:cstheme="minorHAnsi"/>
          <w:sz w:val="22"/>
          <w:szCs w:val="22"/>
        </w:rPr>
      </w:pPr>
      <w:r w:rsidRPr="00F40794">
        <w:rPr>
          <w:rFonts w:asciiTheme="minorHAnsi" w:hAnsiTheme="minorHAnsi" w:cstheme="minorHAnsi"/>
          <w:sz w:val="22"/>
          <w:szCs w:val="22"/>
        </w:rPr>
        <w:t xml:space="preserve">Experiences: </w:t>
      </w:r>
    </w:p>
    <w:p w14:paraId="0B47B007" w14:textId="77777777" w:rsidR="00F40794" w:rsidRPr="00F40794" w:rsidRDefault="00F40794" w:rsidP="00F40794">
      <w:pPr>
        <w:pStyle w:val="NoSpacing"/>
        <w:ind w:left="720"/>
        <w:rPr>
          <w:rFonts w:asciiTheme="minorHAnsi" w:hAnsiTheme="minorHAnsi" w:cstheme="minorHAnsi"/>
          <w:sz w:val="22"/>
          <w:szCs w:val="22"/>
        </w:rPr>
      </w:pPr>
      <w:r w:rsidRPr="00F40794">
        <w:rPr>
          <w:rFonts w:asciiTheme="minorHAnsi" w:hAnsiTheme="minorHAnsi" w:cstheme="minorHAnsi"/>
          <w:sz w:val="22"/>
          <w:szCs w:val="22"/>
        </w:rPr>
        <w:t>• Current driving licenc</w:t>
      </w:r>
      <w:r w:rsidR="00E813D4">
        <w:rPr>
          <w:rFonts w:asciiTheme="minorHAnsi" w:hAnsiTheme="minorHAnsi" w:cstheme="minorHAnsi"/>
          <w:sz w:val="22"/>
          <w:szCs w:val="22"/>
        </w:rPr>
        <w:t>e</w:t>
      </w:r>
    </w:p>
    <w:p w14:paraId="5838B26A" w14:textId="77777777" w:rsidR="00F40794" w:rsidRPr="00F40794" w:rsidRDefault="00F40794" w:rsidP="00F40794">
      <w:pPr>
        <w:pStyle w:val="NoSpacing"/>
        <w:ind w:left="720"/>
        <w:rPr>
          <w:rFonts w:asciiTheme="minorHAnsi" w:hAnsiTheme="minorHAnsi" w:cstheme="minorHAnsi"/>
          <w:sz w:val="22"/>
          <w:szCs w:val="22"/>
        </w:rPr>
      </w:pPr>
      <w:r w:rsidRPr="00F40794">
        <w:rPr>
          <w:rFonts w:asciiTheme="minorHAnsi" w:hAnsiTheme="minorHAnsi" w:cstheme="minorHAnsi"/>
          <w:sz w:val="22"/>
          <w:szCs w:val="22"/>
        </w:rPr>
        <w:t xml:space="preserve">• Significant voluntary or professional fundraising experience </w:t>
      </w:r>
    </w:p>
    <w:p w14:paraId="12217D5A" w14:textId="77777777" w:rsidR="00F40794" w:rsidRDefault="00F40794" w:rsidP="00F40794">
      <w:pPr>
        <w:pStyle w:val="NoSpacing"/>
        <w:ind w:left="720"/>
        <w:rPr>
          <w:rFonts w:asciiTheme="minorHAnsi" w:hAnsiTheme="minorHAnsi" w:cstheme="minorHAnsi"/>
          <w:sz w:val="22"/>
          <w:szCs w:val="22"/>
        </w:rPr>
      </w:pPr>
      <w:r w:rsidRPr="00F40794">
        <w:rPr>
          <w:rFonts w:asciiTheme="minorHAnsi" w:hAnsiTheme="minorHAnsi" w:cstheme="minorHAnsi"/>
          <w:sz w:val="22"/>
          <w:szCs w:val="22"/>
        </w:rPr>
        <w:t xml:space="preserve">• Delivery of outcomes through others – peers, volunteers or staff – in a professional or voluntary context </w:t>
      </w:r>
    </w:p>
    <w:p w14:paraId="29D2AE4D" w14:textId="77777777" w:rsidR="00F40794" w:rsidRPr="00F40794" w:rsidRDefault="00F40794" w:rsidP="00F40794">
      <w:pPr>
        <w:pStyle w:val="NoSpacing"/>
        <w:ind w:left="720"/>
        <w:rPr>
          <w:rFonts w:asciiTheme="minorHAnsi" w:hAnsiTheme="minorHAnsi" w:cstheme="minorHAnsi"/>
          <w:sz w:val="22"/>
          <w:szCs w:val="22"/>
        </w:rPr>
      </w:pPr>
    </w:p>
    <w:p w14:paraId="12759A30" w14:textId="77777777" w:rsidR="00F40794" w:rsidRPr="00F40794" w:rsidRDefault="00F40794" w:rsidP="00F40794">
      <w:pPr>
        <w:pStyle w:val="NoSpacing"/>
        <w:rPr>
          <w:rFonts w:asciiTheme="minorHAnsi" w:hAnsiTheme="minorHAnsi" w:cstheme="minorHAnsi"/>
          <w:sz w:val="22"/>
          <w:szCs w:val="22"/>
        </w:rPr>
      </w:pPr>
      <w:r w:rsidRPr="00F40794">
        <w:rPr>
          <w:rFonts w:asciiTheme="minorHAnsi" w:hAnsiTheme="minorHAnsi" w:cstheme="minorHAnsi"/>
          <w:bCs/>
          <w:sz w:val="22"/>
          <w:szCs w:val="22"/>
        </w:rPr>
        <w:t xml:space="preserve">Knowledge: </w:t>
      </w:r>
    </w:p>
    <w:p w14:paraId="44A8F196" w14:textId="77777777" w:rsidR="00F40794" w:rsidRPr="00F40794" w:rsidRDefault="00F40794" w:rsidP="00F40794">
      <w:pPr>
        <w:pStyle w:val="NoSpacing"/>
        <w:ind w:left="720"/>
        <w:rPr>
          <w:rFonts w:asciiTheme="minorHAnsi" w:hAnsiTheme="minorHAnsi" w:cstheme="minorHAnsi"/>
          <w:sz w:val="22"/>
          <w:szCs w:val="22"/>
        </w:rPr>
      </w:pPr>
      <w:r w:rsidRPr="00F40794">
        <w:rPr>
          <w:rFonts w:asciiTheme="minorHAnsi" w:hAnsiTheme="minorHAnsi" w:cstheme="minorHAnsi"/>
          <w:sz w:val="22"/>
          <w:szCs w:val="22"/>
        </w:rPr>
        <w:t xml:space="preserve">• Understanding of the motivational and management needs of volunteers </w:t>
      </w:r>
    </w:p>
    <w:p w14:paraId="2048F2A4" w14:textId="77777777" w:rsidR="00F40794" w:rsidRPr="00F40794" w:rsidRDefault="00F40794" w:rsidP="00F40794">
      <w:pPr>
        <w:pStyle w:val="NoSpacing"/>
        <w:ind w:left="720"/>
        <w:rPr>
          <w:rFonts w:asciiTheme="minorHAnsi" w:hAnsiTheme="minorHAnsi" w:cstheme="minorHAnsi"/>
          <w:sz w:val="22"/>
          <w:szCs w:val="22"/>
        </w:rPr>
      </w:pPr>
      <w:r w:rsidRPr="00F40794">
        <w:rPr>
          <w:rFonts w:asciiTheme="minorHAnsi" w:hAnsiTheme="minorHAnsi" w:cstheme="minorHAnsi"/>
          <w:sz w:val="22"/>
          <w:szCs w:val="22"/>
        </w:rPr>
        <w:t xml:space="preserve">• Working understanding of the legal requirements affecting community based fundraising </w:t>
      </w:r>
    </w:p>
    <w:p w14:paraId="29914DAE" w14:textId="77777777" w:rsidR="00F40794" w:rsidRPr="00F40794" w:rsidRDefault="00F40794" w:rsidP="00F40794">
      <w:pPr>
        <w:pStyle w:val="NoSpacing"/>
        <w:ind w:left="720"/>
        <w:rPr>
          <w:rFonts w:asciiTheme="minorHAnsi" w:hAnsiTheme="minorHAnsi" w:cstheme="minorHAnsi"/>
          <w:sz w:val="22"/>
          <w:szCs w:val="22"/>
        </w:rPr>
      </w:pPr>
      <w:r w:rsidRPr="00F40794">
        <w:rPr>
          <w:rFonts w:asciiTheme="minorHAnsi" w:hAnsiTheme="minorHAnsi" w:cstheme="minorHAnsi"/>
          <w:sz w:val="22"/>
          <w:szCs w:val="22"/>
        </w:rPr>
        <w:t xml:space="preserve">• Broad understanding of fundraising techniques and the specific value, role and techniques utilised within Community Fundraising activity </w:t>
      </w:r>
    </w:p>
    <w:p w14:paraId="465DC65B" w14:textId="77777777" w:rsidR="00F40794" w:rsidRPr="00F40794" w:rsidRDefault="00F40794" w:rsidP="00F40794">
      <w:pPr>
        <w:pStyle w:val="NoSpacing"/>
        <w:ind w:left="720"/>
        <w:rPr>
          <w:rFonts w:asciiTheme="minorHAnsi" w:hAnsiTheme="minorHAnsi" w:cstheme="minorHAnsi"/>
          <w:sz w:val="22"/>
          <w:szCs w:val="22"/>
        </w:rPr>
      </w:pPr>
      <w:r w:rsidRPr="00F40794">
        <w:rPr>
          <w:rFonts w:asciiTheme="minorHAnsi" w:hAnsiTheme="minorHAnsi" w:cstheme="minorHAnsi"/>
          <w:sz w:val="22"/>
          <w:szCs w:val="22"/>
        </w:rPr>
        <w:t xml:space="preserve">• Able to work outside an office environment and manage remote relationships </w:t>
      </w:r>
    </w:p>
    <w:p w14:paraId="168F691A" w14:textId="0D8543FE" w:rsidR="00F40794" w:rsidRPr="00F40794" w:rsidRDefault="009014BE" w:rsidP="00F40794">
      <w:pPr>
        <w:pStyle w:val="NoSpacing"/>
        <w:ind w:left="720"/>
        <w:rPr>
          <w:rFonts w:asciiTheme="minorHAnsi" w:hAnsiTheme="minorHAnsi" w:cstheme="minorHAnsi"/>
          <w:sz w:val="22"/>
          <w:szCs w:val="22"/>
        </w:rPr>
      </w:pPr>
      <w:r>
        <w:rPr>
          <w:rFonts w:asciiTheme="minorHAnsi" w:hAnsiTheme="minorHAnsi" w:cstheme="minorHAnsi"/>
          <w:sz w:val="22"/>
          <w:szCs w:val="22"/>
        </w:rPr>
        <w:t>• Budgeting and use of key performance objectives</w:t>
      </w:r>
      <w:r w:rsidR="00F40794" w:rsidRPr="00F40794">
        <w:rPr>
          <w:rFonts w:asciiTheme="minorHAnsi" w:hAnsiTheme="minorHAnsi" w:cstheme="minorHAnsi"/>
          <w:sz w:val="22"/>
          <w:szCs w:val="22"/>
        </w:rPr>
        <w:t xml:space="preserve"> to monitor and manage financial performance </w:t>
      </w:r>
    </w:p>
    <w:p w14:paraId="16BFCE55" w14:textId="77777777" w:rsidR="00F40794" w:rsidRPr="00F40794" w:rsidRDefault="00F40794" w:rsidP="00F40794">
      <w:pPr>
        <w:pStyle w:val="NoSpacing"/>
        <w:ind w:left="720"/>
        <w:rPr>
          <w:rFonts w:asciiTheme="minorHAnsi" w:hAnsiTheme="minorHAnsi" w:cstheme="minorHAnsi"/>
          <w:sz w:val="22"/>
          <w:szCs w:val="22"/>
        </w:rPr>
      </w:pPr>
      <w:r w:rsidRPr="00F40794">
        <w:rPr>
          <w:rFonts w:asciiTheme="minorHAnsi" w:hAnsiTheme="minorHAnsi" w:cstheme="minorHAnsi"/>
          <w:sz w:val="22"/>
          <w:szCs w:val="22"/>
        </w:rPr>
        <w:t xml:space="preserve">• Elements of fundraising feasibility assessment required to make informed decisions on ideas/concepts </w:t>
      </w:r>
    </w:p>
    <w:p w14:paraId="575B5C15" w14:textId="77777777" w:rsidR="00F40794" w:rsidRPr="00F40794" w:rsidRDefault="00F40794" w:rsidP="00F40794">
      <w:pPr>
        <w:pStyle w:val="NoSpacing"/>
        <w:ind w:left="720"/>
        <w:rPr>
          <w:rFonts w:asciiTheme="minorHAnsi" w:hAnsiTheme="minorHAnsi" w:cstheme="minorHAnsi"/>
          <w:sz w:val="22"/>
          <w:szCs w:val="22"/>
        </w:rPr>
      </w:pPr>
      <w:r w:rsidRPr="00F40794">
        <w:rPr>
          <w:rFonts w:asciiTheme="minorHAnsi" w:hAnsiTheme="minorHAnsi" w:cstheme="minorHAnsi"/>
          <w:sz w:val="22"/>
          <w:szCs w:val="22"/>
        </w:rPr>
        <w:lastRenderedPageBreak/>
        <w:t xml:space="preserve">• Use of Microsoft Office, data bases and internet to deliver business goals </w:t>
      </w:r>
    </w:p>
    <w:p w14:paraId="66E87D39" w14:textId="77777777" w:rsidR="00F40794" w:rsidRPr="00F40794" w:rsidRDefault="00F40794" w:rsidP="00F40794">
      <w:pPr>
        <w:pStyle w:val="NoSpacing"/>
        <w:ind w:left="720"/>
        <w:rPr>
          <w:rFonts w:asciiTheme="minorHAnsi" w:hAnsiTheme="minorHAnsi" w:cstheme="minorHAnsi"/>
          <w:sz w:val="22"/>
          <w:szCs w:val="22"/>
        </w:rPr>
      </w:pPr>
      <w:r w:rsidRPr="00F40794">
        <w:rPr>
          <w:rFonts w:asciiTheme="minorHAnsi" w:hAnsiTheme="minorHAnsi" w:cstheme="minorHAnsi"/>
          <w:sz w:val="22"/>
          <w:szCs w:val="22"/>
        </w:rPr>
        <w:t xml:space="preserve">• Understanding of equalities and diversity and how it affects this role, the organisation and volunteers/supporters. </w:t>
      </w:r>
    </w:p>
    <w:p w14:paraId="0018ED9F" w14:textId="77777777" w:rsidR="00F40794" w:rsidRPr="00F40794" w:rsidRDefault="00F40794" w:rsidP="00F40794">
      <w:pPr>
        <w:pStyle w:val="NoSpacing"/>
        <w:ind w:left="720"/>
        <w:rPr>
          <w:rFonts w:asciiTheme="minorHAnsi" w:hAnsiTheme="minorHAnsi" w:cstheme="minorHAnsi"/>
          <w:sz w:val="22"/>
          <w:szCs w:val="22"/>
        </w:rPr>
      </w:pPr>
    </w:p>
    <w:p w14:paraId="57608E2E" w14:textId="77777777" w:rsidR="008F4872" w:rsidRDefault="008F4872" w:rsidP="00F40794">
      <w:pPr>
        <w:pStyle w:val="NoSpacing"/>
        <w:ind w:left="720"/>
        <w:rPr>
          <w:rFonts w:asciiTheme="minorHAnsi" w:hAnsiTheme="minorHAnsi" w:cstheme="minorHAnsi"/>
          <w:bCs/>
          <w:sz w:val="22"/>
          <w:szCs w:val="22"/>
        </w:rPr>
      </w:pPr>
    </w:p>
    <w:p w14:paraId="2E3B5501" w14:textId="77777777" w:rsidR="008F4872" w:rsidRDefault="008F4872" w:rsidP="00F40794">
      <w:pPr>
        <w:pStyle w:val="NoSpacing"/>
        <w:ind w:left="720"/>
        <w:rPr>
          <w:rFonts w:asciiTheme="minorHAnsi" w:hAnsiTheme="minorHAnsi" w:cstheme="minorHAnsi"/>
          <w:bCs/>
          <w:sz w:val="22"/>
          <w:szCs w:val="22"/>
        </w:rPr>
      </w:pPr>
    </w:p>
    <w:p w14:paraId="3538C3C2" w14:textId="77777777" w:rsidR="008F4872" w:rsidRDefault="008F4872" w:rsidP="00F40794">
      <w:pPr>
        <w:pStyle w:val="NoSpacing"/>
        <w:ind w:left="720"/>
        <w:rPr>
          <w:rFonts w:asciiTheme="minorHAnsi" w:hAnsiTheme="minorHAnsi" w:cstheme="minorHAnsi"/>
          <w:bCs/>
          <w:sz w:val="22"/>
          <w:szCs w:val="22"/>
        </w:rPr>
      </w:pPr>
    </w:p>
    <w:p w14:paraId="5DBAAC63" w14:textId="77777777" w:rsidR="00F40794" w:rsidRPr="00F40794" w:rsidRDefault="00F40794" w:rsidP="00F40794">
      <w:pPr>
        <w:pStyle w:val="NoSpacing"/>
        <w:ind w:left="720"/>
        <w:rPr>
          <w:rFonts w:asciiTheme="minorHAnsi" w:hAnsiTheme="minorHAnsi" w:cstheme="minorHAnsi"/>
          <w:sz w:val="22"/>
          <w:szCs w:val="22"/>
        </w:rPr>
      </w:pPr>
      <w:r w:rsidRPr="00F40794">
        <w:rPr>
          <w:rFonts w:asciiTheme="minorHAnsi" w:hAnsiTheme="minorHAnsi" w:cstheme="minorHAnsi"/>
          <w:bCs/>
          <w:sz w:val="22"/>
          <w:szCs w:val="22"/>
        </w:rPr>
        <w:t xml:space="preserve">Abilities: </w:t>
      </w:r>
    </w:p>
    <w:p w14:paraId="5D7433AB" w14:textId="77777777" w:rsidR="00F40794" w:rsidRPr="00F40794" w:rsidRDefault="00F40794" w:rsidP="00F40794">
      <w:pPr>
        <w:pStyle w:val="NoSpacing"/>
        <w:ind w:left="720"/>
        <w:rPr>
          <w:rFonts w:asciiTheme="minorHAnsi" w:hAnsiTheme="minorHAnsi" w:cstheme="minorHAnsi"/>
          <w:sz w:val="22"/>
          <w:szCs w:val="22"/>
        </w:rPr>
      </w:pPr>
      <w:r w:rsidRPr="00F40794">
        <w:rPr>
          <w:rFonts w:asciiTheme="minorHAnsi" w:hAnsiTheme="minorHAnsi" w:cstheme="minorHAnsi"/>
          <w:sz w:val="22"/>
          <w:szCs w:val="22"/>
        </w:rPr>
        <w:t xml:space="preserve">• Well developed interpersonal skills, able to communicate effectively both verbally and in writing as well as build relationships with people of all backgrounds, levels and settings including business, social and educational </w:t>
      </w:r>
    </w:p>
    <w:p w14:paraId="4DEF21EE" w14:textId="77777777" w:rsidR="00F40794" w:rsidRPr="00F40794" w:rsidRDefault="00F40794" w:rsidP="00F40794">
      <w:pPr>
        <w:pStyle w:val="NoSpacing"/>
        <w:ind w:left="720"/>
        <w:rPr>
          <w:rFonts w:asciiTheme="minorHAnsi" w:hAnsiTheme="minorHAnsi" w:cstheme="minorHAnsi"/>
          <w:sz w:val="22"/>
          <w:szCs w:val="22"/>
        </w:rPr>
      </w:pPr>
      <w:r w:rsidRPr="00F40794">
        <w:rPr>
          <w:rFonts w:asciiTheme="minorHAnsi" w:hAnsiTheme="minorHAnsi" w:cstheme="minorHAnsi"/>
          <w:sz w:val="22"/>
          <w:szCs w:val="22"/>
        </w:rPr>
        <w:t xml:space="preserve">• Able to motivate others, mentor and coach them in goal delivery </w:t>
      </w:r>
    </w:p>
    <w:p w14:paraId="69F57622" w14:textId="77777777" w:rsidR="00F40794" w:rsidRPr="00F40794" w:rsidRDefault="00F40794" w:rsidP="00F40794">
      <w:pPr>
        <w:pStyle w:val="NoSpacing"/>
        <w:ind w:left="720"/>
        <w:rPr>
          <w:rFonts w:asciiTheme="minorHAnsi" w:hAnsiTheme="minorHAnsi" w:cstheme="minorHAnsi"/>
          <w:sz w:val="22"/>
          <w:szCs w:val="22"/>
        </w:rPr>
      </w:pPr>
      <w:r w:rsidRPr="00F40794">
        <w:rPr>
          <w:rFonts w:asciiTheme="minorHAnsi" w:hAnsiTheme="minorHAnsi" w:cstheme="minorHAnsi"/>
          <w:sz w:val="22"/>
          <w:szCs w:val="22"/>
        </w:rPr>
        <w:t xml:space="preserve">• Strong presentation and facilitation skills with ability to engage and inspire a wide range of audiences </w:t>
      </w:r>
    </w:p>
    <w:p w14:paraId="08C1EBEB" w14:textId="77777777" w:rsidR="00F40794" w:rsidRPr="00F40794" w:rsidRDefault="00F40794" w:rsidP="00F40794">
      <w:pPr>
        <w:pStyle w:val="NoSpacing"/>
        <w:ind w:left="720"/>
        <w:rPr>
          <w:rFonts w:asciiTheme="minorHAnsi" w:hAnsiTheme="minorHAnsi" w:cstheme="minorHAnsi"/>
          <w:sz w:val="22"/>
          <w:szCs w:val="22"/>
        </w:rPr>
      </w:pPr>
      <w:r>
        <w:rPr>
          <w:rFonts w:asciiTheme="minorHAnsi" w:hAnsiTheme="minorHAnsi" w:cstheme="minorHAnsi"/>
          <w:sz w:val="22"/>
          <w:szCs w:val="22"/>
        </w:rPr>
        <w:t>• Ability to formulate</w:t>
      </w:r>
      <w:r w:rsidRPr="00F40794">
        <w:rPr>
          <w:rFonts w:asciiTheme="minorHAnsi" w:hAnsiTheme="minorHAnsi" w:cstheme="minorHAnsi"/>
          <w:sz w:val="22"/>
          <w:szCs w:val="22"/>
        </w:rPr>
        <w:t xml:space="preserve">, implement, monitor and evaluate plans in a cycle of continuous improvement </w:t>
      </w:r>
    </w:p>
    <w:p w14:paraId="128449A0" w14:textId="77777777" w:rsidR="00F40794" w:rsidRPr="00F40794" w:rsidRDefault="00F40794" w:rsidP="00F40794">
      <w:pPr>
        <w:pStyle w:val="NoSpacing"/>
        <w:ind w:left="720"/>
        <w:rPr>
          <w:rFonts w:asciiTheme="minorHAnsi" w:hAnsiTheme="minorHAnsi" w:cstheme="minorHAnsi"/>
          <w:sz w:val="22"/>
          <w:szCs w:val="22"/>
        </w:rPr>
      </w:pPr>
      <w:r w:rsidRPr="00F40794">
        <w:rPr>
          <w:rFonts w:asciiTheme="minorHAnsi" w:hAnsiTheme="minorHAnsi" w:cstheme="minorHAnsi"/>
          <w:sz w:val="22"/>
          <w:szCs w:val="22"/>
        </w:rPr>
        <w:t xml:space="preserve">• Ability to manage and resolve conflict </w:t>
      </w:r>
    </w:p>
    <w:p w14:paraId="78093BE4" w14:textId="77777777" w:rsidR="00F40794" w:rsidRPr="00F40794" w:rsidRDefault="00F40794" w:rsidP="00F40794">
      <w:pPr>
        <w:pStyle w:val="NoSpacing"/>
        <w:ind w:left="720"/>
        <w:rPr>
          <w:rFonts w:asciiTheme="minorHAnsi" w:hAnsiTheme="minorHAnsi" w:cstheme="minorHAnsi"/>
          <w:sz w:val="22"/>
          <w:szCs w:val="22"/>
        </w:rPr>
      </w:pPr>
      <w:r w:rsidRPr="00F40794">
        <w:rPr>
          <w:rFonts w:asciiTheme="minorHAnsi" w:hAnsiTheme="minorHAnsi" w:cstheme="minorHAnsi"/>
          <w:sz w:val="22"/>
          <w:szCs w:val="22"/>
        </w:rPr>
        <w:t xml:space="preserve">• Proven ability to manage multiple priorities and conflicting demands, delegate, organise and plan time effectively </w:t>
      </w:r>
    </w:p>
    <w:p w14:paraId="154B7F95" w14:textId="77777777" w:rsidR="00F40794" w:rsidRPr="00F40794" w:rsidRDefault="00F40794" w:rsidP="00F40794">
      <w:pPr>
        <w:pStyle w:val="NoSpacing"/>
        <w:ind w:left="720"/>
        <w:rPr>
          <w:rFonts w:asciiTheme="minorHAnsi" w:hAnsiTheme="minorHAnsi" w:cstheme="minorHAnsi"/>
          <w:sz w:val="22"/>
          <w:szCs w:val="22"/>
        </w:rPr>
      </w:pPr>
      <w:r w:rsidRPr="00F40794">
        <w:rPr>
          <w:rFonts w:asciiTheme="minorHAnsi" w:hAnsiTheme="minorHAnsi" w:cstheme="minorHAnsi"/>
          <w:sz w:val="22"/>
          <w:szCs w:val="22"/>
        </w:rPr>
        <w:t xml:space="preserve">• Initiative - ability to formulate own ideas and action plans. Implementing own initiatives and those of others to achieve organisational objectives. </w:t>
      </w:r>
    </w:p>
    <w:p w14:paraId="0C6A4462" w14:textId="77777777" w:rsidR="00F40794" w:rsidRPr="00F40794" w:rsidRDefault="00F40794" w:rsidP="00F40794">
      <w:pPr>
        <w:pStyle w:val="NoSpacing"/>
        <w:ind w:left="720"/>
        <w:rPr>
          <w:rFonts w:asciiTheme="minorHAnsi" w:hAnsiTheme="minorHAnsi" w:cstheme="minorHAnsi"/>
          <w:sz w:val="22"/>
          <w:szCs w:val="22"/>
        </w:rPr>
      </w:pPr>
      <w:r w:rsidRPr="00F40794">
        <w:rPr>
          <w:rFonts w:asciiTheme="minorHAnsi" w:hAnsiTheme="minorHAnsi" w:cstheme="minorHAnsi"/>
          <w:sz w:val="22"/>
          <w:szCs w:val="22"/>
        </w:rPr>
        <w:t xml:space="preserve">• Resilient and solution focussed – able to deal positively with setbacks, identify and implement solutions to difficulties </w:t>
      </w:r>
    </w:p>
    <w:p w14:paraId="63CE217E" w14:textId="77777777" w:rsidR="00F40794" w:rsidRPr="00F40794" w:rsidRDefault="00F40794" w:rsidP="00F40794">
      <w:pPr>
        <w:pStyle w:val="NoSpacing"/>
        <w:ind w:left="720"/>
        <w:rPr>
          <w:rFonts w:asciiTheme="minorHAnsi" w:hAnsiTheme="minorHAnsi" w:cstheme="minorHAnsi"/>
          <w:sz w:val="22"/>
          <w:szCs w:val="22"/>
        </w:rPr>
      </w:pPr>
      <w:r w:rsidRPr="00F40794">
        <w:rPr>
          <w:rFonts w:asciiTheme="minorHAnsi" w:hAnsiTheme="minorHAnsi" w:cstheme="minorHAnsi"/>
          <w:sz w:val="22"/>
          <w:szCs w:val="22"/>
        </w:rPr>
        <w:t xml:space="preserve">• Entrepreneurial and creative – able to identity and seize opportunities, based on insight and rational assessment. </w:t>
      </w:r>
    </w:p>
    <w:p w14:paraId="75E7B9F5" w14:textId="3A8946DA" w:rsidR="00F40794" w:rsidRPr="00F40794" w:rsidRDefault="00F40794" w:rsidP="00F40794">
      <w:pPr>
        <w:pStyle w:val="NoSpacing"/>
        <w:ind w:left="720"/>
        <w:rPr>
          <w:rFonts w:asciiTheme="minorHAnsi" w:hAnsiTheme="minorHAnsi" w:cstheme="minorHAnsi"/>
          <w:sz w:val="22"/>
          <w:szCs w:val="22"/>
        </w:rPr>
      </w:pPr>
      <w:r w:rsidRPr="00F40794">
        <w:rPr>
          <w:rFonts w:asciiTheme="minorHAnsi" w:hAnsiTheme="minorHAnsi" w:cstheme="minorHAnsi"/>
          <w:sz w:val="22"/>
          <w:szCs w:val="22"/>
        </w:rPr>
        <w:t xml:space="preserve">• Work to established </w:t>
      </w:r>
      <w:r w:rsidR="00BB538F">
        <w:rPr>
          <w:rFonts w:asciiTheme="minorHAnsi" w:hAnsiTheme="minorHAnsi" w:cstheme="minorHAnsi"/>
          <w:sz w:val="22"/>
          <w:szCs w:val="22"/>
        </w:rPr>
        <w:t xml:space="preserve">systems as well as </w:t>
      </w:r>
      <w:r w:rsidRPr="00F40794">
        <w:rPr>
          <w:rFonts w:asciiTheme="minorHAnsi" w:hAnsiTheme="minorHAnsi" w:cstheme="minorHAnsi"/>
          <w:sz w:val="22"/>
          <w:szCs w:val="22"/>
        </w:rPr>
        <w:t xml:space="preserve">develop </w:t>
      </w:r>
      <w:r w:rsidR="00BB538F">
        <w:rPr>
          <w:rFonts w:asciiTheme="minorHAnsi" w:hAnsiTheme="minorHAnsi" w:cstheme="minorHAnsi"/>
          <w:sz w:val="22"/>
          <w:szCs w:val="22"/>
        </w:rPr>
        <w:t xml:space="preserve">new </w:t>
      </w:r>
      <w:r w:rsidRPr="00F40794">
        <w:rPr>
          <w:rFonts w:asciiTheme="minorHAnsi" w:hAnsiTheme="minorHAnsi" w:cstheme="minorHAnsi"/>
          <w:sz w:val="22"/>
          <w:szCs w:val="22"/>
        </w:rPr>
        <w:t xml:space="preserve">systems for tracking and monitoring progress of events and projects. </w:t>
      </w:r>
    </w:p>
    <w:p w14:paraId="55D5EE61" w14:textId="786025A1" w:rsidR="00F40794" w:rsidRPr="00F40794" w:rsidRDefault="00F40794" w:rsidP="00F40794">
      <w:pPr>
        <w:pStyle w:val="NoSpacing"/>
        <w:ind w:left="720"/>
        <w:rPr>
          <w:rFonts w:asciiTheme="minorHAnsi" w:hAnsiTheme="minorHAnsi" w:cstheme="minorHAnsi"/>
          <w:sz w:val="22"/>
          <w:szCs w:val="22"/>
        </w:rPr>
      </w:pPr>
      <w:r w:rsidRPr="00F40794">
        <w:rPr>
          <w:rFonts w:asciiTheme="minorHAnsi" w:hAnsiTheme="minorHAnsi" w:cstheme="minorHAnsi"/>
          <w:sz w:val="22"/>
          <w:szCs w:val="22"/>
        </w:rPr>
        <w:t xml:space="preserve">• Work flexibly to support </w:t>
      </w:r>
      <w:r w:rsidR="00BB538F">
        <w:rPr>
          <w:rFonts w:asciiTheme="minorHAnsi" w:hAnsiTheme="minorHAnsi" w:cstheme="minorHAnsi"/>
          <w:sz w:val="22"/>
          <w:szCs w:val="22"/>
        </w:rPr>
        <w:t xml:space="preserve">work </w:t>
      </w:r>
      <w:r w:rsidRPr="00F40794">
        <w:rPr>
          <w:rFonts w:asciiTheme="minorHAnsi" w:hAnsiTheme="minorHAnsi" w:cstheme="minorHAnsi"/>
          <w:sz w:val="22"/>
          <w:szCs w:val="22"/>
        </w:rPr>
        <w:t xml:space="preserve">priorities and to maximise opportunities </w:t>
      </w:r>
    </w:p>
    <w:p w14:paraId="0B26DB2E" w14:textId="77777777" w:rsidR="00F40794" w:rsidRPr="00F40794" w:rsidRDefault="00F40794" w:rsidP="00F40794">
      <w:pPr>
        <w:pStyle w:val="NoSpacing"/>
        <w:ind w:left="720"/>
        <w:rPr>
          <w:rFonts w:asciiTheme="minorHAnsi" w:hAnsiTheme="minorHAnsi" w:cstheme="minorHAnsi"/>
          <w:sz w:val="22"/>
          <w:szCs w:val="22"/>
        </w:rPr>
      </w:pPr>
      <w:r w:rsidRPr="00F40794">
        <w:rPr>
          <w:rFonts w:asciiTheme="minorHAnsi" w:hAnsiTheme="minorHAnsi" w:cstheme="minorHAnsi"/>
          <w:sz w:val="22"/>
          <w:szCs w:val="22"/>
        </w:rPr>
        <w:t xml:space="preserve">• Able to work independently as well as collaboratively </w:t>
      </w:r>
    </w:p>
    <w:p w14:paraId="6CB32250" w14:textId="77777777" w:rsidR="00315C0B" w:rsidRDefault="00F40794" w:rsidP="00315C0B">
      <w:pPr>
        <w:pStyle w:val="NoSpacing"/>
        <w:ind w:left="720"/>
        <w:rPr>
          <w:rFonts w:asciiTheme="minorHAnsi" w:hAnsiTheme="minorHAnsi" w:cstheme="minorHAnsi"/>
          <w:sz w:val="22"/>
          <w:szCs w:val="22"/>
        </w:rPr>
      </w:pPr>
      <w:proofErr w:type="gramStart"/>
      <w:r w:rsidRPr="00F40794">
        <w:rPr>
          <w:rFonts w:asciiTheme="minorHAnsi" w:hAnsiTheme="minorHAnsi" w:cstheme="minorHAnsi"/>
          <w:sz w:val="22"/>
          <w:szCs w:val="22"/>
        </w:rPr>
        <w:t>• Use information technology systems and packages within a work environment that will assist with this role.</w:t>
      </w:r>
      <w:proofErr w:type="gramEnd"/>
      <w:r w:rsidRPr="00F40794">
        <w:rPr>
          <w:rFonts w:asciiTheme="minorHAnsi" w:hAnsiTheme="minorHAnsi" w:cstheme="minorHAnsi"/>
          <w:sz w:val="22"/>
          <w:szCs w:val="22"/>
        </w:rPr>
        <w:t xml:space="preserve"> </w:t>
      </w:r>
    </w:p>
    <w:p w14:paraId="2F385684" w14:textId="77777777" w:rsidR="00F40794" w:rsidRPr="00F40794" w:rsidRDefault="00315C0B" w:rsidP="00315C0B">
      <w:pPr>
        <w:pStyle w:val="NoSpacing"/>
        <w:ind w:left="720"/>
        <w:rPr>
          <w:rFonts w:asciiTheme="minorHAnsi" w:hAnsiTheme="minorHAnsi" w:cstheme="minorHAnsi"/>
          <w:sz w:val="22"/>
          <w:szCs w:val="22"/>
        </w:rPr>
      </w:pPr>
      <w:r w:rsidRPr="00F40794">
        <w:rPr>
          <w:rFonts w:asciiTheme="minorHAnsi" w:hAnsiTheme="minorHAnsi" w:cstheme="minorHAnsi"/>
          <w:sz w:val="22"/>
          <w:szCs w:val="22"/>
        </w:rPr>
        <w:t xml:space="preserve">• </w:t>
      </w:r>
      <w:proofErr w:type="gramStart"/>
      <w:r w:rsidR="00F40794" w:rsidRPr="00F40794">
        <w:rPr>
          <w:rFonts w:asciiTheme="minorHAnsi" w:hAnsiTheme="minorHAnsi" w:cstheme="minorHAnsi"/>
          <w:sz w:val="22"/>
          <w:szCs w:val="22"/>
        </w:rPr>
        <w:t>Fluent</w:t>
      </w:r>
      <w:proofErr w:type="gramEnd"/>
      <w:r w:rsidR="00F40794" w:rsidRPr="00F40794">
        <w:rPr>
          <w:rFonts w:asciiTheme="minorHAnsi" w:hAnsiTheme="minorHAnsi" w:cstheme="minorHAnsi"/>
          <w:sz w:val="22"/>
          <w:szCs w:val="22"/>
        </w:rPr>
        <w:t xml:space="preserve"> written and spoken English </w:t>
      </w:r>
      <w:r w:rsidR="00E813D4">
        <w:rPr>
          <w:rFonts w:asciiTheme="minorHAnsi" w:hAnsiTheme="minorHAnsi" w:cstheme="minorHAnsi"/>
          <w:sz w:val="22"/>
          <w:szCs w:val="22"/>
        </w:rPr>
        <w:t xml:space="preserve">is essential </w:t>
      </w:r>
      <w:r w:rsidR="00F40794" w:rsidRPr="00F40794">
        <w:rPr>
          <w:rFonts w:asciiTheme="minorHAnsi" w:hAnsiTheme="minorHAnsi" w:cstheme="minorHAnsi"/>
          <w:sz w:val="22"/>
          <w:szCs w:val="22"/>
        </w:rPr>
        <w:t>and a working knowledge of a second language Arabic</w:t>
      </w:r>
      <w:r w:rsidR="00E813D4">
        <w:rPr>
          <w:rFonts w:asciiTheme="minorHAnsi" w:hAnsiTheme="minorHAnsi" w:cstheme="minorHAnsi"/>
          <w:sz w:val="22"/>
          <w:szCs w:val="22"/>
        </w:rPr>
        <w:t>/ Urdu</w:t>
      </w:r>
      <w:r w:rsidR="00F40794" w:rsidRPr="00F40794">
        <w:rPr>
          <w:rFonts w:asciiTheme="minorHAnsi" w:hAnsiTheme="minorHAnsi" w:cstheme="minorHAnsi"/>
          <w:sz w:val="22"/>
          <w:szCs w:val="22"/>
        </w:rPr>
        <w:t xml:space="preserve"> will be desirable.</w:t>
      </w:r>
    </w:p>
    <w:p w14:paraId="1F5BDEBF" w14:textId="77777777" w:rsidR="00F40794" w:rsidRPr="00F40794" w:rsidRDefault="00F40794" w:rsidP="00F40794">
      <w:pPr>
        <w:pStyle w:val="NoSpacing"/>
        <w:ind w:left="720"/>
        <w:rPr>
          <w:rFonts w:asciiTheme="minorHAnsi" w:hAnsiTheme="minorHAnsi" w:cstheme="minorHAnsi"/>
          <w:sz w:val="22"/>
          <w:szCs w:val="22"/>
        </w:rPr>
      </w:pPr>
    </w:p>
    <w:p w14:paraId="227D023B" w14:textId="77777777" w:rsidR="00F40794" w:rsidRPr="00F40794" w:rsidRDefault="00F40794" w:rsidP="00F40794">
      <w:pPr>
        <w:pStyle w:val="NoSpacing"/>
        <w:rPr>
          <w:rFonts w:asciiTheme="minorHAnsi" w:hAnsiTheme="minorHAnsi" w:cstheme="minorHAnsi"/>
          <w:sz w:val="22"/>
          <w:szCs w:val="22"/>
        </w:rPr>
      </w:pPr>
      <w:r w:rsidRPr="00F40794">
        <w:rPr>
          <w:rFonts w:asciiTheme="minorHAnsi" w:hAnsiTheme="minorHAnsi" w:cstheme="minorHAnsi"/>
          <w:bCs/>
          <w:sz w:val="22"/>
          <w:szCs w:val="22"/>
        </w:rPr>
        <w:t xml:space="preserve">Circumstances: </w:t>
      </w:r>
    </w:p>
    <w:p w14:paraId="30CB57CB" w14:textId="77777777" w:rsidR="00F40794" w:rsidRPr="00F40794" w:rsidRDefault="00F40794" w:rsidP="00F40794">
      <w:pPr>
        <w:pStyle w:val="NoSpacing"/>
        <w:ind w:left="720"/>
        <w:rPr>
          <w:rFonts w:asciiTheme="minorHAnsi" w:hAnsiTheme="minorHAnsi" w:cstheme="minorHAnsi"/>
          <w:sz w:val="22"/>
          <w:szCs w:val="22"/>
        </w:rPr>
      </w:pPr>
      <w:r w:rsidRPr="00F40794">
        <w:rPr>
          <w:rFonts w:asciiTheme="minorHAnsi" w:hAnsiTheme="minorHAnsi" w:cstheme="minorHAnsi"/>
          <w:sz w:val="22"/>
          <w:szCs w:val="22"/>
        </w:rPr>
        <w:t xml:space="preserve">• Willingness to be flexible about hours and location of work in order to accommodate events, functions and work activity. The role requires travel throughout Ireland, late nights and overnight stays. </w:t>
      </w:r>
    </w:p>
    <w:p w14:paraId="03F3CFBB" w14:textId="77777777" w:rsidR="00DA5AB5" w:rsidRPr="00F40794" w:rsidRDefault="00DA5AB5" w:rsidP="00D707EE">
      <w:pPr>
        <w:jc w:val="both"/>
        <w:rPr>
          <w:rFonts w:asciiTheme="minorHAnsi" w:hAnsiTheme="minorHAnsi" w:cstheme="minorHAnsi"/>
          <w:sz w:val="22"/>
          <w:szCs w:val="22"/>
        </w:rPr>
      </w:pPr>
    </w:p>
    <w:sectPr w:rsidR="00DA5AB5" w:rsidRPr="00F40794" w:rsidSect="00FE0843">
      <w:headerReference w:type="default" r:id="rId14"/>
      <w:pgSz w:w="11906" w:h="16838"/>
      <w:pgMar w:top="580" w:right="1797" w:bottom="1440" w:left="1797" w:header="284"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78E803" w14:textId="77777777" w:rsidR="009014BE" w:rsidRDefault="009014BE" w:rsidP="00F304C1">
      <w:r>
        <w:separator/>
      </w:r>
    </w:p>
  </w:endnote>
  <w:endnote w:type="continuationSeparator" w:id="0">
    <w:p w14:paraId="624F56F3" w14:textId="77777777" w:rsidR="009014BE" w:rsidRDefault="009014BE" w:rsidP="00F30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rebuchet MS">
    <w:panose1 w:val="020B060302020202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F550E9" w14:textId="77777777" w:rsidR="009014BE" w:rsidRDefault="009014BE" w:rsidP="00F304C1">
      <w:r>
        <w:separator/>
      </w:r>
    </w:p>
  </w:footnote>
  <w:footnote w:type="continuationSeparator" w:id="0">
    <w:p w14:paraId="392439EC" w14:textId="77777777" w:rsidR="009014BE" w:rsidRDefault="009014BE" w:rsidP="00F304C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EB52A5" w14:textId="77777777" w:rsidR="009014BE" w:rsidRDefault="009014BE" w:rsidP="00FE0843">
    <w:pPr>
      <w:pStyle w:val="Header"/>
      <w:tabs>
        <w:tab w:val="clear" w:pos="9026"/>
        <w:tab w:val="right" w:pos="9498"/>
      </w:tabs>
      <w:ind w:right="-760"/>
      <w:jc w:val="right"/>
    </w:pPr>
    <w:r w:rsidRPr="00184685">
      <w:rPr>
        <w:rFonts w:ascii="Arial" w:hAnsi="Arial" w:cs="Arial"/>
        <w:sz w:val="36"/>
        <w:szCs w:val="36"/>
      </w:rPr>
      <w:object w:dxaOrig="2340" w:dyaOrig="2370" w14:anchorId="31EAAC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34pt" o:ole="">
          <v:imagedata r:id="rId1" o:title=""/>
        </v:shape>
        <o:OLEObject Type="Embed" ProgID="MSPhotoEd.3" ShapeID="_x0000_i1025" DrawAspect="Content" ObjectID="_1525174467" r:id="rId2"/>
      </w:object>
    </w:r>
  </w:p>
  <w:p w14:paraId="70CE6233" w14:textId="77777777" w:rsidR="009014BE" w:rsidRDefault="009014BE">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F55B8"/>
    <w:multiLevelType w:val="hybridMultilevel"/>
    <w:tmpl w:val="7BCA68F0"/>
    <w:lvl w:ilvl="0" w:tplc="119E44BC">
      <w:start w:val="1"/>
      <w:numFmt w:val="bullet"/>
      <w:lvlText w:val=""/>
      <w:lvlJc w:val="left"/>
      <w:pPr>
        <w:tabs>
          <w:tab w:val="num" w:pos="720"/>
        </w:tabs>
        <w:ind w:left="720" w:hanging="360"/>
      </w:pPr>
      <w:rPr>
        <w:rFonts w:ascii="Symbol" w:hAnsi="Symbol" w:hint="default"/>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109B4C9A"/>
    <w:multiLevelType w:val="hybridMultilevel"/>
    <w:tmpl w:val="CB2042A6"/>
    <w:lvl w:ilvl="0" w:tplc="E9C4A190">
      <w:start w:val="1"/>
      <w:numFmt w:val="bullet"/>
      <w:lvlText w:val=""/>
      <w:lvlJc w:val="left"/>
      <w:pPr>
        <w:tabs>
          <w:tab w:val="num" w:pos="352"/>
        </w:tabs>
        <w:ind w:left="352"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4095635"/>
    <w:multiLevelType w:val="hybridMultilevel"/>
    <w:tmpl w:val="DBAA8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7153C3D"/>
    <w:multiLevelType w:val="hybridMultilevel"/>
    <w:tmpl w:val="55004014"/>
    <w:lvl w:ilvl="0" w:tplc="119E44BC">
      <w:start w:val="1"/>
      <w:numFmt w:val="bullet"/>
      <w:lvlText w:val=""/>
      <w:lvlJc w:val="left"/>
      <w:pPr>
        <w:tabs>
          <w:tab w:val="num" w:pos="720"/>
        </w:tabs>
        <w:ind w:left="720" w:hanging="360"/>
      </w:pPr>
      <w:rPr>
        <w:rFonts w:ascii="Symbol" w:hAnsi="Symbol" w:hint="default"/>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18180116"/>
    <w:multiLevelType w:val="hybridMultilevel"/>
    <w:tmpl w:val="75CA4DCC"/>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D9B6D0B"/>
    <w:multiLevelType w:val="hybridMultilevel"/>
    <w:tmpl w:val="136C523E"/>
    <w:lvl w:ilvl="0" w:tplc="119E44BC">
      <w:start w:val="1"/>
      <w:numFmt w:val="bullet"/>
      <w:lvlText w:val=""/>
      <w:lvlJc w:val="left"/>
      <w:pPr>
        <w:tabs>
          <w:tab w:val="num" w:pos="360"/>
        </w:tabs>
        <w:ind w:left="360" w:hanging="360"/>
      </w:pPr>
      <w:rPr>
        <w:rFonts w:ascii="Symbol" w:hAnsi="Symbol" w:hint="default"/>
        <w:sz w:val="16"/>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nsid w:val="1DFC75F5"/>
    <w:multiLevelType w:val="hybridMultilevel"/>
    <w:tmpl w:val="F9A263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1E7F221A"/>
    <w:multiLevelType w:val="hybridMultilevel"/>
    <w:tmpl w:val="10948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1FB47E6"/>
    <w:multiLevelType w:val="hybridMultilevel"/>
    <w:tmpl w:val="29249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28E5227"/>
    <w:multiLevelType w:val="hybridMultilevel"/>
    <w:tmpl w:val="BEB24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2B7052A"/>
    <w:multiLevelType w:val="hybridMultilevel"/>
    <w:tmpl w:val="AD843A4A"/>
    <w:lvl w:ilvl="0" w:tplc="119E44BC">
      <w:start w:val="1"/>
      <w:numFmt w:val="bullet"/>
      <w:lvlText w:val=""/>
      <w:lvlJc w:val="left"/>
      <w:pPr>
        <w:tabs>
          <w:tab w:val="num" w:pos="360"/>
        </w:tabs>
        <w:ind w:left="360" w:hanging="360"/>
      </w:pPr>
      <w:rPr>
        <w:rFonts w:ascii="Symbol" w:hAnsi="Symbol" w:hint="default"/>
        <w:sz w:val="16"/>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nsid w:val="2546343B"/>
    <w:multiLevelType w:val="hybridMultilevel"/>
    <w:tmpl w:val="07A23A3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71E68B1"/>
    <w:multiLevelType w:val="hybridMultilevel"/>
    <w:tmpl w:val="5888B57E"/>
    <w:lvl w:ilvl="0" w:tplc="119E44BC">
      <w:start w:val="1"/>
      <w:numFmt w:val="bullet"/>
      <w:lvlText w:val=""/>
      <w:lvlJc w:val="left"/>
      <w:pPr>
        <w:tabs>
          <w:tab w:val="num" w:pos="720"/>
        </w:tabs>
        <w:ind w:left="720" w:hanging="360"/>
      </w:pPr>
      <w:rPr>
        <w:rFonts w:ascii="Symbol" w:hAnsi="Symbol" w:hint="default"/>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30D81121"/>
    <w:multiLevelType w:val="hybridMultilevel"/>
    <w:tmpl w:val="22543800"/>
    <w:lvl w:ilvl="0" w:tplc="5544A136">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32034BCD"/>
    <w:multiLevelType w:val="hybridMultilevel"/>
    <w:tmpl w:val="70CA76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5717AB3"/>
    <w:multiLevelType w:val="hybridMultilevel"/>
    <w:tmpl w:val="0A1E6AAC"/>
    <w:lvl w:ilvl="0" w:tplc="119E44BC">
      <w:start w:val="1"/>
      <w:numFmt w:val="bullet"/>
      <w:lvlText w:val=""/>
      <w:lvlJc w:val="left"/>
      <w:pPr>
        <w:tabs>
          <w:tab w:val="num" w:pos="720"/>
        </w:tabs>
        <w:ind w:left="720" w:hanging="360"/>
      </w:pPr>
      <w:rPr>
        <w:rFonts w:ascii="Symbol" w:hAnsi="Symbol" w:hint="default"/>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362B3C9E"/>
    <w:multiLevelType w:val="hybridMultilevel"/>
    <w:tmpl w:val="5EB02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74D3635"/>
    <w:multiLevelType w:val="hybridMultilevel"/>
    <w:tmpl w:val="A8D8EC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3840209B"/>
    <w:multiLevelType w:val="hybridMultilevel"/>
    <w:tmpl w:val="29564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80F1A2B"/>
    <w:multiLevelType w:val="hybridMultilevel"/>
    <w:tmpl w:val="35988E3E"/>
    <w:lvl w:ilvl="0" w:tplc="0809000F">
      <w:start w:val="1"/>
      <w:numFmt w:val="decimal"/>
      <w:lvlText w:val="%1."/>
      <w:lvlJc w:val="left"/>
      <w:pPr>
        <w:ind w:left="788" w:hanging="360"/>
      </w:pPr>
      <w:rPr>
        <w:rFonts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20">
    <w:nsid w:val="4D267D8C"/>
    <w:multiLevelType w:val="hybridMultilevel"/>
    <w:tmpl w:val="16C616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E2532F4"/>
    <w:multiLevelType w:val="hybridMultilevel"/>
    <w:tmpl w:val="DCCAE7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0580C7B"/>
    <w:multiLevelType w:val="hybridMultilevel"/>
    <w:tmpl w:val="F51E1F58"/>
    <w:lvl w:ilvl="0" w:tplc="119E44BC">
      <w:start w:val="1"/>
      <w:numFmt w:val="bullet"/>
      <w:lvlText w:val=""/>
      <w:lvlJc w:val="left"/>
      <w:pPr>
        <w:tabs>
          <w:tab w:val="num" w:pos="720"/>
        </w:tabs>
        <w:ind w:left="720" w:hanging="360"/>
      </w:pPr>
      <w:rPr>
        <w:rFonts w:ascii="Symbol" w:hAnsi="Symbol" w:hint="default"/>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nsid w:val="517369EB"/>
    <w:multiLevelType w:val="hybridMultilevel"/>
    <w:tmpl w:val="6F38173A"/>
    <w:lvl w:ilvl="0" w:tplc="119E44BC">
      <w:start w:val="1"/>
      <w:numFmt w:val="bullet"/>
      <w:lvlText w:val=""/>
      <w:lvlJc w:val="left"/>
      <w:pPr>
        <w:tabs>
          <w:tab w:val="num" w:pos="720"/>
        </w:tabs>
        <w:ind w:left="720" w:hanging="360"/>
      </w:pPr>
      <w:rPr>
        <w:rFonts w:ascii="Symbol" w:hAnsi="Symbol" w:hint="default"/>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nsid w:val="51D2253B"/>
    <w:multiLevelType w:val="hybridMultilevel"/>
    <w:tmpl w:val="95A681E2"/>
    <w:lvl w:ilvl="0" w:tplc="119E44BC">
      <w:start w:val="1"/>
      <w:numFmt w:val="bullet"/>
      <w:lvlText w:val=""/>
      <w:lvlJc w:val="left"/>
      <w:pPr>
        <w:tabs>
          <w:tab w:val="num" w:pos="720"/>
        </w:tabs>
        <w:ind w:left="720" w:hanging="360"/>
      </w:pPr>
      <w:rPr>
        <w:rFonts w:ascii="Symbol" w:hAnsi="Symbol" w:hint="default"/>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nsid w:val="5B40021A"/>
    <w:multiLevelType w:val="hybridMultilevel"/>
    <w:tmpl w:val="87BA5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1C3337C"/>
    <w:multiLevelType w:val="hybridMultilevel"/>
    <w:tmpl w:val="D3AAE03A"/>
    <w:lvl w:ilvl="0" w:tplc="119E44BC">
      <w:start w:val="1"/>
      <w:numFmt w:val="bullet"/>
      <w:lvlText w:val=""/>
      <w:lvlJc w:val="left"/>
      <w:pPr>
        <w:tabs>
          <w:tab w:val="num" w:pos="720"/>
        </w:tabs>
        <w:ind w:left="720" w:hanging="360"/>
      </w:pPr>
      <w:rPr>
        <w:rFonts w:ascii="Symbol" w:hAnsi="Symbol" w:hint="default"/>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nsid w:val="628845BD"/>
    <w:multiLevelType w:val="hybridMultilevel"/>
    <w:tmpl w:val="37DA1F84"/>
    <w:lvl w:ilvl="0" w:tplc="5DD08CA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651B0F0F"/>
    <w:multiLevelType w:val="hybridMultilevel"/>
    <w:tmpl w:val="C9C8A85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656934B7"/>
    <w:multiLevelType w:val="hybridMultilevel"/>
    <w:tmpl w:val="26304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7F61A5D"/>
    <w:multiLevelType w:val="hybridMultilevel"/>
    <w:tmpl w:val="2B98C3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nsid w:val="6C1F38C0"/>
    <w:multiLevelType w:val="hybridMultilevel"/>
    <w:tmpl w:val="C49E79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nsid w:val="6C596925"/>
    <w:multiLevelType w:val="hybridMultilevel"/>
    <w:tmpl w:val="D81AD84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nsid w:val="6D0B09AB"/>
    <w:multiLevelType w:val="hybridMultilevel"/>
    <w:tmpl w:val="35C8A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0827FF1"/>
    <w:multiLevelType w:val="hybridMultilevel"/>
    <w:tmpl w:val="E32A504C"/>
    <w:lvl w:ilvl="0" w:tplc="F34060E0">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nsid w:val="70901125"/>
    <w:multiLevelType w:val="hybridMultilevel"/>
    <w:tmpl w:val="774879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748D0A6F"/>
    <w:multiLevelType w:val="hybridMultilevel"/>
    <w:tmpl w:val="E95E4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4A37325"/>
    <w:multiLevelType w:val="hybridMultilevel"/>
    <w:tmpl w:val="5CF8FC78"/>
    <w:lvl w:ilvl="0" w:tplc="119E44BC">
      <w:start w:val="1"/>
      <w:numFmt w:val="bullet"/>
      <w:lvlText w:val=""/>
      <w:lvlJc w:val="left"/>
      <w:pPr>
        <w:tabs>
          <w:tab w:val="num" w:pos="720"/>
        </w:tabs>
        <w:ind w:left="720" w:hanging="360"/>
      </w:pPr>
      <w:rPr>
        <w:rFonts w:ascii="Symbol" w:hAnsi="Symbol" w:hint="default"/>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nsid w:val="7B71032F"/>
    <w:multiLevelType w:val="hybridMultilevel"/>
    <w:tmpl w:val="9CE48658"/>
    <w:lvl w:ilvl="0" w:tplc="119E44BC">
      <w:start w:val="1"/>
      <w:numFmt w:val="bullet"/>
      <w:lvlText w:val=""/>
      <w:lvlJc w:val="left"/>
      <w:pPr>
        <w:tabs>
          <w:tab w:val="num" w:pos="720"/>
        </w:tabs>
        <w:ind w:left="720" w:hanging="360"/>
      </w:pPr>
      <w:rPr>
        <w:rFonts w:ascii="Symbol" w:hAnsi="Symbol" w:hint="default"/>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4"/>
  </w:num>
  <w:num w:numId="2">
    <w:abstractNumId w:val="13"/>
  </w:num>
  <w:num w:numId="3">
    <w:abstractNumId w:val="5"/>
  </w:num>
  <w:num w:numId="4">
    <w:abstractNumId w:val="24"/>
  </w:num>
  <w:num w:numId="5">
    <w:abstractNumId w:val="3"/>
  </w:num>
  <w:num w:numId="6">
    <w:abstractNumId w:val="23"/>
  </w:num>
  <w:num w:numId="7">
    <w:abstractNumId w:val="38"/>
  </w:num>
  <w:num w:numId="8">
    <w:abstractNumId w:val="15"/>
  </w:num>
  <w:num w:numId="9">
    <w:abstractNumId w:val="22"/>
  </w:num>
  <w:num w:numId="10">
    <w:abstractNumId w:val="37"/>
  </w:num>
  <w:num w:numId="11">
    <w:abstractNumId w:val="10"/>
  </w:num>
  <w:num w:numId="12">
    <w:abstractNumId w:val="12"/>
  </w:num>
  <w:num w:numId="13">
    <w:abstractNumId w:val="26"/>
  </w:num>
  <w:num w:numId="14">
    <w:abstractNumId w:val="0"/>
  </w:num>
  <w:num w:numId="15">
    <w:abstractNumId w:val="36"/>
  </w:num>
  <w:num w:numId="16">
    <w:abstractNumId w:val="2"/>
  </w:num>
  <w:num w:numId="17">
    <w:abstractNumId w:val="29"/>
  </w:num>
  <w:num w:numId="18">
    <w:abstractNumId w:val="25"/>
  </w:num>
  <w:num w:numId="19">
    <w:abstractNumId w:val="35"/>
  </w:num>
  <w:num w:numId="20">
    <w:abstractNumId w:val="8"/>
  </w:num>
  <w:num w:numId="21">
    <w:abstractNumId w:val="20"/>
  </w:num>
  <w:num w:numId="22">
    <w:abstractNumId w:val="14"/>
  </w:num>
  <w:num w:numId="23">
    <w:abstractNumId w:val="11"/>
  </w:num>
  <w:num w:numId="24">
    <w:abstractNumId w:val="9"/>
  </w:num>
  <w:num w:numId="25">
    <w:abstractNumId w:val="1"/>
  </w:num>
  <w:num w:numId="26">
    <w:abstractNumId w:val="21"/>
  </w:num>
  <w:num w:numId="27">
    <w:abstractNumId w:val="16"/>
  </w:num>
  <w:num w:numId="28">
    <w:abstractNumId w:val="28"/>
  </w:num>
  <w:num w:numId="29">
    <w:abstractNumId w:val="19"/>
  </w:num>
  <w:num w:numId="30">
    <w:abstractNumId w:val="33"/>
  </w:num>
  <w:num w:numId="31">
    <w:abstractNumId w:val="30"/>
  </w:num>
  <w:num w:numId="32">
    <w:abstractNumId w:val="17"/>
  </w:num>
  <w:num w:numId="33">
    <w:abstractNumId w:val="6"/>
  </w:num>
  <w:num w:numId="34">
    <w:abstractNumId w:val="31"/>
  </w:num>
  <w:num w:numId="35">
    <w:abstractNumId w:val="32"/>
  </w:num>
  <w:num w:numId="36">
    <w:abstractNumId w:val="4"/>
  </w:num>
  <w:num w:numId="37">
    <w:abstractNumId w:val="27"/>
  </w:num>
  <w:num w:numId="38">
    <w:abstractNumId w:val="7"/>
  </w:num>
  <w:num w:numId="3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6C83"/>
    <w:rsid w:val="000065EF"/>
    <w:rsid w:val="000379F4"/>
    <w:rsid w:val="00045AAF"/>
    <w:rsid w:val="00050B4B"/>
    <w:rsid w:val="00051B9A"/>
    <w:rsid w:val="0005668A"/>
    <w:rsid w:val="0007750F"/>
    <w:rsid w:val="00084EC7"/>
    <w:rsid w:val="000A1A16"/>
    <w:rsid w:val="000A2946"/>
    <w:rsid w:val="000A701A"/>
    <w:rsid w:val="000B0320"/>
    <w:rsid w:val="000B3CBF"/>
    <w:rsid w:val="000D5A3F"/>
    <w:rsid w:val="000E3A4D"/>
    <w:rsid w:val="000F734B"/>
    <w:rsid w:val="00110ED5"/>
    <w:rsid w:val="001237CE"/>
    <w:rsid w:val="001348EC"/>
    <w:rsid w:val="001427F8"/>
    <w:rsid w:val="00145179"/>
    <w:rsid w:val="001473ED"/>
    <w:rsid w:val="00155465"/>
    <w:rsid w:val="001558B6"/>
    <w:rsid w:val="00161CF3"/>
    <w:rsid w:val="001629C3"/>
    <w:rsid w:val="001728C8"/>
    <w:rsid w:val="001931E7"/>
    <w:rsid w:val="0019596A"/>
    <w:rsid w:val="001A1480"/>
    <w:rsid w:val="001A60E3"/>
    <w:rsid w:val="001C56FD"/>
    <w:rsid w:val="001D24D3"/>
    <w:rsid w:val="001E793F"/>
    <w:rsid w:val="001F3504"/>
    <w:rsid w:val="001F52FD"/>
    <w:rsid w:val="00200DC2"/>
    <w:rsid w:val="00205F52"/>
    <w:rsid w:val="00210654"/>
    <w:rsid w:val="00230315"/>
    <w:rsid w:val="002340B9"/>
    <w:rsid w:val="00255F66"/>
    <w:rsid w:val="00291AB9"/>
    <w:rsid w:val="002943A4"/>
    <w:rsid w:val="002A0F26"/>
    <w:rsid w:val="002A2A63"/>
    <w:rsid w:val="002C6580"/>
    <w:rsid w:val="002E18C9"/>
    <w:rsid w:val="002F04E2"/>
    <w:rsid w:val="002F0784"/>
    <w:rsid w:val="002F5082"/>
    <w:rsid w:val="00315C0B"/>
    <w:rsid w:val="00326238"/>
    <w:rsid w:val="00330BB2"/>
    <w:rsid w:val="0034467F"/>
    <w:rsid w:val="00347DA7"/>
    <w:rsid w:val="003629F3"/>
    <w:rsid w:val="00381909"/>
    <w:rsid w:val="00383246"/>
    <w:rsid w:val="00387BF8"/>
    <w:rsid w:val="003A2454"/>
    <w:rsid w:val="003A4360"/>
    <w:rsid w:val="003B46B4"/>
    <w:rsid w:val="003C142A"/>
    <w:rsid w:val="003C5D40"/>
    <w:rsid w:val="003F2203"/>
    <w:rsid w:val="00410D16"/>
    <w:rsid w:val="00421D4E"/>
    <w:rsid w:val="00427FAF"/>
    <w:rsid w:val="004334C1"/>
    <w:rsid w:val="0043521C"/>
    <w:rsid w:val="00452C06"/>
    <w:rsid w:val="004552FC"/>
    <w:rsid w:val="0046549C"/>
    <w:rsid w:val="004A4E3E"/>
    <w:rsid w:val="004A6CEF"/>
    <w:rsid w:val="004A7980"/>
    <w:rsid w:val="004D23FE"/>
    <w:rsid w:val="004D2F5D"/>
    <w:rsid w:val="004D5BC0"/>
    <w:rsid w:val="004F64B9"/>
    <w:rsid w:val="00501694"/>
    <w:rsid w:val="00507ABB"/>
    <w:rsid w:val="00510248"/>
    <w:rsid w:val="00525F0B"/>
    <w:rsid w:val="00544D7B"/>
    <w:rsid w:val="00574B75"/>
    <w:rsid w:val="00594D2F"/>
    <w:rsid w:val="00595EB0"/>
    <w:rsid w:val="005A0C65"/>
    <w:rsid w:val="005B5768"/>
    <w:rsid w:val="005D3082"/>
    <w:rsid w:val="005E3E24"/>
    <w:rsid w:val="005F6A63"/>
    <w:rsid w:val="0060282B"/>
    <w:rsid w:val="0061583D"/>
    <w:rsid w:val="00616BEB"/>
    <w:rsid w:val="00622D34"/>
    <w:rsid w:val="0064334D"/>
    <w:rsid w:val="006703F1"/>
    <w:rsid w:val="006878D9"/>
    <w:rsid w:val="00695525"/>
    <w:rsid w:val="006A1FCE"/>
    <w:rsid w:val="006B07A6"/>
    <w:rsid w:val="006B4262"/>
    <w:rsid w:val="006B5757"/>
    <w:rsid w:val="006B58A1"/>
    <w:rsid w:val="006C447F"/>
    <w:rsid w:val="006C4A33"/>
    <w:rsid w:val="006D446C"/>
    <w:rsid w:val="006E71A6"/>
    <w:rsid w:val="006E7514"/>
    <w:rsid w:val="0070090B"/>
    <w:rsid w:val="00710007"/>
    <w:rsid w:val="007475B8"/>
    <w:rsid w:val="00796623"/>
    <w:rsid w:val="007A72DB"/>
    <w:rsid w:val="007B06CD"/>
    <w:rsid w:val="007B5E1B"/>
    <w:rsid w:val="007B7105"/>
    <w:rsid w:val="007F5400"/>
    <w:rsid w:val="0080003D"/>
    <w:rsid w:val="00811256"/>
    <w:rsid w:val="008303AE"/>
    <w:rsid w:val="00835E52"/>
    <w:rsid w:val="00837258"/>
    <w:rsid w:val="00841896"/>
    <w:rsid w:val="008528D8"/>
    <w:rsid w:val="008646FA"/>
    <w:rsid w:val="00867837"/>
    <w:rsid w:val="00872663"/>
    <w:rsid w:val="00880FD6"/>
    <w:rsid w:val="00882704"/>
    <w:rsid w:val="008A3ABF"/>
    <w:rsid w:val="008A49F6"/>
    <w:rsid w:val="008B171B"/>
    <w:rsid w:val="008C4FBA"/>
    <w:rsid w:val="008D0910"/>
    <w:rsid w:val="008E36F8"/>
    <w:rsid w:val="008F2907"/>
    <w:rsid w:val="008F4872"/>
    <w:rsid w:val="009014BE"/>
    <w:rsid w:val="00910013"/>
    <w:rsid w:val="00910CF7"/>
    <w:rsid w:val="00913B81"/>
    <w:rsid w:val="009429BD"/>
    <w:rsid w:val="00983F12"/>
    <w:rsid w:val="00987CB6"/>
    <w:rsid w:val="00994D29"/>
    <w:rsid w:val="009A00BC"/>
    <w:rsid w:val="009B262A"/>
    <w:rsid w:val="009B71FE"/>
    <w:rsid w:val="009E5161"/>
    <w:rsid w:val="009F225B"/>
    <w:rsid w:val="00A0090A"/>
    <w:rsid w:val="00A15059"/>
    <w:rsid w:val="00A24739"/>
    <w:rsid w:val="00A2543D"/>
    <w:rsid w:val="00A43B71"/>
    <w:rsid w:val="00A550B0"/>
    <w:rsid w:val="00A57980"/>
    <w:rsid w:val="00A65AEA"/>
    <w:rsid w:val="00A829D4"/>
    <w:rsid w:val="00AA4C9E"/>
    <w:rsid w:val="00AD427A"/>
    <w:rsid w:val="00AE4D26"/>
    <w:rsid w:val="00AF0672"/>
    <w:rsid w:val="00AF20AE"/>
    <w:rsid w:val="00B00465"/>
    <w:rsid w:val="00B073F9"/>
    <w:rsid w:val="00B245A5"/>
    <w:rsid w:val="00B31071"/>
    <w:rsid w:val="00B33934"/>
    <w:rsid w:val="00B46D2A"/>
    <w:rsid w:val="00B60EC2"/>
    <w:rsid w:val="00B70C6C"/>
    <w:rsid w:val="00B82B6F"/>
    <w:rsid w:val="00BA0362"/>
    <w:rsid w:val="00BB2D36"/>
    <w:rsid w:val="00BB325F"/>
    <w:rsid w:val="00BB538F"/>
    <w:rsid w:val="00BD41D2"/>
    <w:rsid w:val="00BD7D00"/>
    <w:rsid w:val="00BE2D57"/>
    <w:rsid w:val="00BF2EA0"/>
    <w:rsid w:val="00BF3623"/>
    <w:rsid w:val="00BF70F6"/>
    <w:rsid w:val="00C05D04"/>
    <w:rsid w:val="00C113A1"/>
    <w:rsid w:val="00C238C8"/>
    <w:rsid w:val="00C25CB5"/>
    <w:rsid w:val="00C31B3E"/>
    <w:rsid w:val="00C34D39"/>
    <w:rsid w:val="00C37135"/>
    <w:rsid w:val="00C402D7"/>
    <w:rsid w:val="00C57FF8"/>
    <w:rsid w:val="00C6152A"/>
    <w:rsid w:val="00C621E8"/>
    <w:rsid w:val="00C72A02"/>
    <w:rsid w:val="00C74EFC"/>
    <w:rsid w:val="00C77819"/>
    <w:rsid w:val="00C86CBB"/>
    <w:rsid w:val="00C97B05"/>
    <w:rsid w:val="00CB1D5A"/>
    <w:rsid w:val="00CD05BA"/>
    <w:rsid w:val="00CD4005"/>
    <w:rsid w:val="00CF048F"/>
    <w:rsid w:val="00D066A8"/>
    <w:rsid w:val="00D16FCE"/>
    <w:rsid w:val="00D2253E"/>
    <w:rsid w:val="00D325D7"/>
    <w:rsid w:val="00D46DD3"/>
    <w:rsid w:val="00D50CDB"/>
    <w:rsid w:val="00D525A8"/>
    <w:rsid w:val="00D541B8"/>
    <w:rsid w:val="00D67F46"/>
    <w:rsid w:val="00D707EE"/>
    <w:rsid w:val="00D80382"/>
    <w:rsid w:val="00D934C8"/>
    <w:rsid w:val="00DA2B71"/>
    <w:rsid w:val="00DA5AB5"/>
    <w:rsid w:val="00DB0375"/>
    <w:rsid w:val="00DD546C"/>
    <w:rsid w:val="00DF7BCC"/>
    <w:rsid w:val="00E06C83"/>
    <w:rsid w:val="00E268BB"/>
    <w:rsid w:val="00E37778"/>
    <w:rsid w:val="00E54D45"/>
    <w:rsid w:val="00E57744"/>
    <w:rsid w:val="00E65FA7"/>
    <w:rsid w:val="00E77F81"/>
    <w:rsid w:val="00E813D4"/>
    <w:rsid w:val="00E8749B"/>
    <w:rsid w:val="00E902D2"/>
    <w:rsid w:val="00EA2581"/>
    <w:rsid w:val="00EC14E9"/>
    <w:rsid w:val="00EE3108"/>
    <w:rsid w:val="00EF25A5"/>
    <w:rsid w:val="00EF62F3"/>
    <w:rsid w:val="00F01736"/>
    <w:rsid w:val="00F2461B"/>
    <w:rsid w:val="00F304C1"/>
    <w:rsid w:val="00F31B68"/>
    <w:rsid w:val="00F354BD"/>
    <w:rsid w:val="00F4011C"/>
    <w:rsid w:val="00F40794"/>
    <w:rsid w:val="00F421CF"/>
    <w:rsid w:val="00F54809"/>
    <w:rsid w:val="00F62246"/>
    <w:rsid w:val="00F6549E"/>
    <w:rsid w:val="00F75008"/>
    <w:rsid w:val="00F759A0"/>
    <w:rsid w:val="00F80DDE"/>
    <w:rsid w:val="00F91348"/>
    <w:rsid w:val="00FE0345"/>
    <w:rsid w:val="00FE0843"/>
    <w:rsid w:val="00FE53B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7"/>
    <o:shapelayout v:ext="edit">
      <o:idmap v:ext="edit" data="1"/>
    </o:shapelayout>
  </w:shapeDefaults>
  <w:decimalSymbol w:val="."/>
  <w:listSeparator w:val=","/>
  <w14:docId w14:val="08F13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38C8"/>
    <w:rPr>
      <w:sz w:val="24"/>
      <w:szCs w:val="24"/>
    </w:rPr>
  </w:style>
  <w:style w:type="paragraph" w:styleId="Heading2">
    <w:name w:val="heading 2"/>
    <w:basedOn w:val="Normal"/>
    <w:next w:val="Normal"/>
    <w:link w:val="Heading2Char"/>
    <w:uiPriority w:val="9"/>
    <w:semiHidden/>
    <w:unhideWhenUsed/>
    <w:qFormat/>
    <w:rsid w:val="00544D7B"/>
    <w:pPr>
      <w:keepNext/>
      <w:keepLines/>
      <w:spacing w:before="200"/>
      <w:outlineLvl w:val="1"/>
    </w:pPr>
    <w:rPr>
      <w:rFonts w:asciiTheme="majorHAnsi" w:eastAsiaTheme="majorEastAsia" w:hAnsiTheme="majorHAnsi" w:cstheme="majorBidi"/>
      <w:b/>
      <w:bCs/>
      <w:color w:val="4F81BD" w:themeColor="accent1"/>
      <w:sz w:val="26"/>
      <w:szCs w:val="26"/>
      <w:lang w:eastAsia="en-US"/>
    </w:rPr>
  </w:style>
  <w:style w:type="paragraph" w:styleId="Heading4">
    <w:name w:val="heading 4"/>
    <w:basedOn w:val="Normal"/>
    <w:next w:val="Normal"/>
    <w:link w:val="Heading4Char"/>
    <w:qFormat/>
    <w:rsid w:val="00E268BB"/>
    <w:pPr>
      <w:keepNext/>
      <w:spacing w:before="180" w:after="60"/>
      <w:jc w:val="both"/>
      <w:outlineLvl w:val="3"/>
    </w:pPr>
    <w:rPr>
      <w:rFonts w:ascii="Arial" w:hAnsi="Arial"/>
      <w:b/>
      <w:sz w:val="20"/>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33934"/>
    <w:rPr>
      <w:rFonts w:ascii="Tahoma" w:hAnsi="Tahoma" w:cs="Tahoma"/>
      <w:sz w:val="16"/>
      <w:szCs w:val="16"/>
    </w:rPr>
  </w:style>
  <w:style w:type="character" w:styleId="CommentReference">
    <w:name w:val="annotation reference"/>
    <w:semiHidden/>
    <w:rsid w:val="00B33934"/>
    <w:rPr>
      <w:sz w:val="16"/>
      <w:szCs w:val="16"/>
    </w:rPr>
  </w:style>
  <w:style w:type="paragraph" w:styleId="CommentText">
    <w:name w:val="annotation text"/>
    <w:basedOn w:val="Normal"/>
    <w:semiHidden/>
    <w:rsid w:val="00B33934"/>
    <w:rPr>
      <w:sz w:val="20"/>
      <w:szCs w:val="20"/>
    </w:rPr>
  </w:style>
  <w:style w:type="paragraph" w:styleId="CommentSubject">
    <w:name w:val="annotation subject"/>
    <w:basedOn w:val="CommentText"/>
    <w:next w:val="CommentText"/>
    <w:semiHidden/>
    <w:rsid w:val="00B33934"/>
    <w:rPr>
      <w:b/>
      <w:bCs/>
    </w:rPr>
  </w:style>
  <w:style w:type="paragraph" w:styleId="Revision">
    <w:name w:val="Revision"/>
    <w:hidden/>
    <w:uiPriority w:val="99"/>
    <w:semiHidden/>
    <w:rsid w:val="00C6152A"/>
    <w:rPr>
      <w:sz w:val="24"/>
      <w:szCs w:val="24"/>
    </w:rPr>
  </w:style>
  <w:style w:type="paragraph" w:styleId="ListParagraph">
    <w:name w:val="List Paragraph"/>
    <w:basedOn w:val="Normal"/>
    <w:uiPriority w:val="34"/>
    <w:qFormat/>
    <w:rsid w:val="002C6580"/>
    <w:pPr>
      <w:ind w:left="720"/>
      <w:contextualSpacing/>
    </w:pPr>
  </w:style>
  <w:style w:type="table" w:styleId="TableGrid">
    <w:name w:val="Table Grid"/>
    <w:basedOn w:val="TableNormal"/>
    <w:rsid w:val="000B0320"/>
    <w:rPr>
      <w:rFonts w:ascii="Calibri"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F304C1"/>
    <w:pPr>
      <w:tabs>
        <w:tab w:val="center" w:pos="4513"/>
        <w:tab w:val="right" w:pos="9026"/>
      </w:tabs>
    </w:pPr>
  </w:style>
  <w:style w:type="character" w:customStyle="1" w:styleId="HeaderChar">
    <w:name w:val="Header Char"/>
    <w:link w:val="Header"/>
    <w:uiPriority w:val="99"/>
    <w:rsid w:val="00F304C1"/>
    <w:rPr>
      <w:sz w:val="24"/>
      <w:szCs w:val="24"/>
    </w:rPr>
  </w:style>
  <w:style w:type="paragraph" w:styleId="Footer">
    <w:name w:val="footer"/>
    <w:basedOn w:val="Normal"/>
    <w:link w:val="FooterChar"/>
    <w:rsid w:val="00F304C1"/>
    <w:pPr>
      <w:tabs>
        <w:tab w:val="center" w:pos="4513"/>
        <w:tab w:val="right" w:pos="9026"/>
      </w:tabs>
    </w:pPr>
  </w:style>
  <w:style w:type="character" w:customStyle="1" w:styleId="FooterChar">
    <w:name w:val="Footer Char"/>
    <w:link w:val="Footer"/>
    <w:rsid w:val="00F304C1"/>
    <w:rPr>
      <w:sz w:val="24"/>
      <w:szCs w:val="24"/>
    </w:rPr>
  </w:style>
  <w:style w:type="character" w:customStyle="1" w:styleId="Heading4Char">
    <w:name w:val="Heading 4 Char"/>
    <w:basedOn w:val="DefaultParagraphFont"/>
    <w:link w:val="Heading4"/>
    <w:rsid w:val="00E268BB"/>
    <w:rPr>
      <w:rFonts w:ascii="Arial" w:hAnsi="Arial"/>
      <w:b/>
      <w:szCs w:val="24"/>
      <w:lang w:val="en-AU" w:eastAsia="en-AU"/>
    </w:rPr>
  </w:style>
  <w:style w:type="paragraph" w:styleId="BodyTextIndent">
    <w:name w:val="Body Text Indent"/>
    <w:basedOn w:val="Normal"/>
    <w:link w:val="BodyTextIndentChar"/>
    <w:rsid w:val="00E268BB"/>
    <w:pPr>
      <w:widowControl w:val="0"/>
      <w:spacing w:after="80"/>
      <w:ind w:left="1134"/>
      <w:jc w:val="both"/>
    </w:pPr>
    <w:rPr>
      <w:rFonts w:ascii="Arial" w:hAnsi="Arial"/>
      <w:sz w:val="20"/>
      <w:lang w:val="en-AU" w:eastAsia="en-AU"/>
    </w:rPr>
  </w:style>
  <w:style w:type="character" w:customStyle="1" w:styleId="BodyTextIndentChar">
    <w:name w:val="Body Text Indent Char"/>
    <w:basedOn w:val="DefaultParagraphFont"/>
    <w:link w:val="BodyTextIndent"/>
    <w:rsid w:val="00E268BB"/>
    <w:rPr>
      <w:rFonts w:ascii="Arial" w:hAnsi="Arial"/>
      <w:szCs w:val="24"/>
      <w:lang w:val="en-AU" w:eastAsia="en-AU"/>
    </w:rPr>
  </w:style>
  <w:style w:type="paragraph" w:customStyle="1" w:styleId="Default">
    <w:name w:val="Default"/>
    <w:rsid w:val="00F6549E"/>
    <w:pPr>
      <w:autoSpaceDE w:val="0"/>
      <w:autoSpaceDN w:val="0"/>
      <w:adjustRightInd w:val="0"/>
    </w:pPr>
    <w:rPr>
      <w:rFonts w:ascii="Arial" w:hAnsi="Arial" w:cs="Arial"/>
      <w:color w:val="000000"/>
      <w:sz w:val="24"/>
      <w:szCs w:val="24"/>
    </w:rPr>
  </w:style>
  <w:style w:type="character" w:customStyle="1" w:styleId="Heading2Char">
    <w:name w:val="Heading 2 Char"/>
    <w:basedOn w:val="DefaultParagraphFont"/>
    <w:link w:val="Heading2"/>
    <w:uiPriority w:val="9"/>
    <w:semiHidden/>
    <w:rsid w:val="00544D7B"/>
    <w:rPr>
      <w:rFonts w:asciiTheme="majorHAnsi" w:eastAsiaTheme="majorEastAsia" w:hAnsiTheme="majorHAnsi" w:cstheme="majorBidi"/>
      <w:b/>
      <w:bCs/>
      <w:color w:val="4F81BD" w:themeColor="accent1"/>
      <w:sz w:val="26"/>
      <w:szCs w:val="26"/>
      <w:lang w:eastAsia="en-US"/>
    </w:rPr>
  </w:style>
  <w:style w:type="paragraph" w:customStyle="1" w:styleId="TableText">
    <w:name w:val="Table Text"/>
    <w:basedOn w:val="Normal"/>
    <w:rsid w:val="00544D7B"/>
    <w:rPr>
      <w:szCs w:val="20"/>
      <w:lang w:eastAsia="en-US"/>
    </w:rPr>
  </w:style>
  <w:style w:type="paragraph" w:customStyle="1" w:styleId="DefaultText">
    <w:name w:val="Default Text"/>
    <w:basedOn w:val="Normal"/>
    <w:rsid w:val="00544D7B"/>
    <w:rPr>
      <w:szCs w:val="20"/>
      <w:lang w:eastAsia="en-US"/>
    </w:rPr>
  </w:style>
  <w:style w:type="paragraph" w:styleId="NoSpacing">
    <w:name w:val="No Spacing"/>
    <w:uiPriority w:val="1"/>
    <w:qFormat/>
    <w:rsid w:val="00F40794"/>
    <w:rPr>
      <w:sz w:val="24"/>
      <w:szCs w:val="24"/>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38C8"/>
    <w:rPr>
      <w:sz w:val="24"/>
      <w:szCs w:val="24"/>
    </w:rPr>
  </w:style>
  <w:style w:type="paragraph" w:styleId="Heading2">
    <w:name w:val="heading 2"/>
    <w:basedOn w:val="Normal"/>
    <w:next w:val="Normal"/>
    <w:link w:val="Heading2Char"/>
    <w:uiPriority w:val="9"/>
    <w:semiHidden/>
    <w:unhideWhenUsed/>
    <w:qFormat/>
    <w:rsid w:val="00544D7B"/>
    <w:pPr>
      <w:keepNext/>
      <w:keepLines/>
      <w:spacing w:before="200"/>
      <w:outlineLvl w:val="1"/>
    </w:pPr>
    <w:rPr>
      <w:rFonts w:asciiTheme="majorHAnsi" w:eastAsiaTheme="majorEastAsia" w:hAnsiTheme="majorHAnsi" w:cstheme="majorBidi"/>
      <w:b/>
      <w:bCs/>
      <w:color w:val="4F81BD" w:themeColor="accent1"/>
      <w:sz w:val="26"/>
      <w:szCs w:val="26"/>
      <w:lang w:eastAsia="en-US"/>
    </w:rPr>
  </w:style>
  <w:style w:type="paragraph" w:styleId="Heading4">
    <w:name w:val="heading 4"/>
    <w:basedOn w:val="Normal"/>
    <w:next w:val="Normal"/>
    <w:link w:val="Heading4Char"/>
    <w:qFormat/>
    <w:rsid w:val="00E268BB"/>
    <w:pPr>
      <w:keepNext/>
      <w:spacing w:before="180" w:after="60"/>
      <w:jc w:val="both"/>
      <w:outlineLvl w:val="3"/>
    </w:pPr>
    <w:rPr>
      <w:rFonts w:ascii="Arial" w:hAnsi="Arial"/>
      <w:b/>
      <w:sz w:val="20"/>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33934"/>
    <w:rPr>
      <w:rFonts w:ascii="Tahoma" w:hAnsi="Tahoma" w:cs="Tahoma"/>
      <w:sz w:val="16"/>
      <w:szCs w:val="16"/>
    </w:rPr>
  </w:style>
  <w:style w:type="character" w:styleId="CommentReference">
    <w:name w:val="annotation reference"/>
    <w:semiHidden/>
    <w:rsid w:val="00B33934"/>
    <w:rPr>
      <w:sz w:val="16"/>
      <w:szCs w:val="16"/>
    </w:rPr>
  </w:style>
  <w:style w:type="paragraph" w:styleId="CommentText">
    <w:name w:val="annotation text"/>
    <w:basedOn w:val="Normal"/>
    <w:semiHidden/>
    <w:rsid w:val="00B33934"/>
    <w:rPr>
      <w:sz w:val="20"/>
      <w:szCs w:val="20"/>
    </w:rPr>
  </w:style>
  <w:style w:type="paragraph" w:styleId="CommentSubject">
    <w:name w:val="annotation subject"/>
    <w:basedOn w:val="CommentText"/>
    <w:next w:val="CommentText"/>
    <w:semiHidden/>
    <w:rsid w:val="00B33934"/>
    <w:rPr>
      <w:b/>
      <w:bCs/>
    </w:rPr>
  </w:style>
  <w:style w:type="paragraph" w:styleId="Revision">
    <w:name w:val="Revision"/>
    <w:hidden/>
    <w:uiPriority w:val="99"/>
    <w:semiHidden/>
    <w:rsid w:val="00C6152A"/>
    <w:rPr>
      <w:sz w:val="24"/>
      <w:szCs w:val="24"/>
    </w:rPr>
  </w:style>
  <w:style w:type="paragraph" w:styleId="ListParagraph">
    <w:name w:val="List Paragraph"/>
    <w:basedOn w:val="Normal"/>
    <w:uiPriority w:val="34"/>
    <w:qFormat/>
    <w:rsid w:val="002C6580"/>
    <w:pPr>
      <w:ind w:left="720"/>
      <w:contextualSpacing/>
    </w:pPr>
  </w:style>
  <w:style w:type="table" w:styleId="TableGrid">
    <w:name w:val="Table Grid"/>
    <w:basedOn w:val="TableNormal"/>
    <w:rsid w:val="000B0320"/>
    <w:rPr>
      <w:rFonts w:ascii="Calibri"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F304C1"/>
    <w:pPr>
      <w:tabs>
        <w:tab w:val="center" w:pos="4513"/>
        <w:tab w:val="right" w:pos="9026"/>
      </w:tabs>
    </w:pPr>
  </w:style>
  <w:style w:type="character" w:customStyle="1" w:styleId="HeaderChar">
    <w:name w:val="Header Char"/>
    <w:link w:val="Header"/>
    <w:uiPriority w:val="99"/>
    <w:rsid w:val="00F304C1"/>
    <w:rPr>
      <w:sz w:val="24"/>
      <w:szCs w:val="24"/>
    </w:rPr>
  </w:style>
  <w:style w:type="paragraph" w:styleId="Footer">
    <w:name w:val="footer"/>
    <w:basedOn w:val="Normal"/>
    <w:link w:val="FooterChar"/>
    <w:rsid w:val="00F304C1"/>
    <w:pPr>
      <w:tabs>
        <w:tab w:val="center" w:pos="4513"/>
        <w:tab w:val="right" w:pos="9026"/>
      </w:tabs>
    </w:pPr>
  </w:style>
  <w:style w:type="character" w:customStyle="1" w:styleId="FooterChar">
    <w:name w:val="Footer Char"/>
    <w:link w:val="Footer"/>
    <w:rsid w:val="00F304C1"/>
    <w:rPr>
      <w:sz w:val="24"/>
      <w:szCs w:val="24"/>
    </w:rPr>
  </w:style>
  <w:style w:type="character" w:customStyle="1" w:styleId="Heading4Char">
    <w:name w:val="Heading 4 Char"/>
    <w:basedOn w:val="DefaultParagraphFont"/>
    <w:link w:val="Heading4"/>
    <w:rsid w:val="00E268BB"/>
    <w:rPr>
      <w:rFonts w:ascii="Arial" w:hAnsi="Arial"/>
      <w:b/>
      <w:szCs w:val="24"/>
      <w:lang w:val="en-AU" w:eastAsia="en-AU"/>
    </w:rPr>
  </w:style>
  <w:style w:type="paragraph" w:styleId="BodyTextIndent">
    <w:name w:val="Body Text Indent"/>
    <w:basedOn w:val="Normal"/>
    <w:link w:val="BodyTextIndentChar"/>
    <w:rsid w:val="00E268BB"/>
    <w:pPr>
      <w:widowControl w:val="0"/>
      <w:spacing w:after="80"/>
      <w:ind w:left="1134"/>
      <w:jc w:val="both"/>
    </w:pPr>
    <w:rPr>
      <w:rFonts w:ascii="Arial" w:hAnsi="Arial"/>
      <w:sz w:val="20"/>
      <w:lang w:val="en-AU" w:eastAsia="en-AU"/>
    </w:rPr>
  </w:style>
  <w:style w:type="character" w:customStyle="1" w:styleId="BodyTextIndentChar">
    <w:name w:val="Body Text Indent Char"/>
    <w:basedOn w:val="DefaultParagraphFont"/>
    <w:link w:val="BodyTextIndent"/>
    <w:rsid w:val="00E268BB"/>
    <w:rPr>
      <w:rFonts w:ascii="Arial" w:hAnsi="Arial"/>
      <w:szCs w:val="24"/>
      <w:lang w:val="en-AU" w:eastAsia="en-AU"/>
    </w:rPr>
  </w:style>
  <w:style w:type="paragraph" w:customStyle="1" w:styleId="Default">
    <w:name w:val="Default"/>
    <w:rsid w:val="00F6549E"/>
    <w:pPr>
      <w:autoSpaceDE w:val="0"/>
      <w:autoSpaceDN w:val="0"/>
      <w:adjustRightInd w:val="0"/>
    </w:pPr>
    <w:rPr>
      <w:rFonts w:ascii="Arial" w:hAnsi="Arial" w:cs="Arial"/>
      <w:color w:val="000000"/>
      <w:sz w:val="24"/>
      <w:szCs w:val="24"/>
    </w:rPr>
  </w:style>
  <w:style w:type="character" w:customStyle="1" w:styleId="Heading2Char">
    <w:name w:val="Heading 2 Char"/>
    <w:basedOn w:val="DefaultParagraphFont"/>
    <w:link w:val="Heading2"/>
    <w:uiPriority w:val="9"/>
    <w:semiHidden/>
    <w:rsid w:val="00544D7B"/>
    <w:rPr>
      <w:rFonts w:asciiTheme="majorHAnsi" w:eastAsiaTheme="majorEastAsia" w:hAnsiTheme="majorHAnsi" w:cstheme="majorBidi"/>
      <w:b/>
      <w:bCs/>
      <w:color w:val="4F81BD" w:themeColor="accent1"/>
      <w:sz w:val="26"/>
      <w:szCs w:val="26"/>
      <w:lang w:eastAsia="en-US"/>
    </w:rPr>
  </w:style>
  <w:style w:type="paragraph" w:customStyle="1" w:styleId="TableText">
    <w:name w:val="Table Text"/>
    <w:basedOn w:val="Normal"/>
    <w:rsid w:val="00544D7B"/>
    <w:rPr>
      <w:szCs w:val="20"/>
      <w:lang w:eastAsia="en-US"/>
    </w:rPr>
  </w:style>
  <w:style w:type="paragraph" w:customStyle="1" w:styleId="DefaultText">
    <w:name w:val="Default Text"/>
    <w:basedOn w:val="Normal"/>
    <w:rsid w:val="00544D7B"/>
    <w:rPr>
      <w:szCs w:val="20"/>
      <w:lang w:eastAsia="en-US"/>
    </w:rPr>
  </w:style>
  <w:style w:type="paragraph" w:styleId="NoSpacing">
    <w:name w:val="No Spacing"/>
    <w:uiPriority w:val="1"/>
    <w:qFormat/>
    <w:rsid w:val="00F40794"/>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6795403">
      <w:bodyDiv w:val="1"/>
      <w:marLeft w:val="0"/>
      <w:marRight w:val="0"/>
      <w:marTop w:val="0"/>
      <w:marBottom w:val="0"/>
      <w:divBdr>
        <w:top w:val="none" w:sz="0" w:space="0" w:color="auto"/>
        <w:left w:val="none" w:sz="0" w:space="0" w:color="auto"/>
        <w:bottom w:val="none" w:sz="0" w:space="0" w:color="auto"/>
        <w:right w:val="none" w:sz="0" w:space="0" w:color="auto"/>
      </w:divBdr>
    </w:div>
    <w:div w:id="1017149773">
      <w:bodyDiv w:val="1"/>
      <w:marLeft w:val="0"/>
      <w:marRight w:val="0"/>
      <w:marTop w:val="0"/>
      <w:marBottom w:val="0"/>
      <w:divBdr>
        <w:top w:val="none" w:sz="0" w:space="0" w:color="auto"/>
        <w:left w:val="none" w:sz="0" w:space="0" w:color="auto"/>
        <w:bottom w:val="none" w:sz="0" w:space="0" w:color="auto"/>
        <w:right w:val="none" w:sz="0" w:space="0" w:color="auto"/>
      </w:divBdr>
      <w:divsChild>
        <w:div w:id="577983248">
          <w:marLeft w:val="547"/>
          <w:marRight w:val="0"/>
          <w:marTop w:val="0"/>
          <w:marBottom w:val="0"/>
          <w:divBdr>
            <w:top w:val="none" w:sz="0" w:space="0" w:color="auto"/>
            <w:left w:val="none" w:sz="0" w:space="0" w:color="auto"/>
            <w:bottom w:val="none" w:sz="0" w:space="0" w:color="auto"/>
            <w:right w:val="none" w:sz="0" w:space="0" w:color="auto"/>
          </w:divBdr>
        </w:div>
        <w:div w:id="662010373">
          <w:marLeft w:val="547"/>
          <w:marRight w:val="0"/>
          <w:marTop w:val="0"/>
          <w:marBottom w:val="0"/>
          <w:divBdr>
            <w:top w:val="none" w:sz="0" w:space="0" w:color="auto"/>
            <w:left w:val="none" w:sz="0" w:space="0" w:color="auto"/>
            <w:bottom w:val="none" w:sz="0" w:space="0" w:color="auto"/>
            <w:right w:val="none" w:sz="0" w:space="0" w:color="auto"/>
          </w:divBdr>
        </w:div>
      </w:divsChild>
    </w:div>
    <w:div w:id="1451240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diagramQuickStyle" Target="diagrams/quickStyle1.xml"/><Relationship Id="rId12" Type="http://schemas.openxmlformats.org/officeDocument/2006/relationships/diagramColors" Target="diagrams/colors1.xml"/><Relationship Id="rId13" Type="http://schemas.microsoft.com/office/2007/relationships/diagramDrawing" Target="diagrams/drawing1.xml"/><Relationship Id="rId14" Type="http://schemas.openxmlformats.org/officeDocument/2006/relationships/header" Target="head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diagramData" Target="diagrams/data1.xml"/><Relationship Id="rId10" Type="http://schemas.openxmlformats.org/officeDocument/2006/relationships/diagramLayout" Target="diagrams/layout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2C527CC-3F2B-46B6-8D56-29DF80F1D623}"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lang="en-GB"/>
        </a:p>
      </dgm:t>
    </dgm:pt>
    <dgm:pt modelId="{B4735EEE-2E72-45E5-93EA-6B2BCA73FADD}">
      <dgm:prSet phldrT="[Text]"/>
      <dgm:spPr/>
      <dgm:t>
        <a:bodyPr/>
        <a:lstStyle/>
        <a:p>
          <a:r>
            <a:rPr lang="en-GB"/>
            <a:t>General Manger</a:t>
          </a:r>
        </a:p>
      </dgm:t>
    </dgm:pt>
    <dgm:pt modelId="{BB8C3B0F-83FC-4943-8A73-6507DECEF473}" type="parTrans" cxnId="{3369BD17-AC34-4D86-9554-F8D880614B85}">
      <dgm:prSet/>
      <dgm:spPr>
        <a:ln>
          <a:prstDash val="sysDot"/>
        </a:ln>
      </dgm:spPr>
      <dgm:t>
        <a:bodyPr/>
        <a:lstStyle/>
        <a:p>
          <a:endParaRPr lang="en-GB"/>
        </a:p>
      </dgm:t>
    </dgm:pt>
    <dgm:pt modelId="{7F23A4F9-75E7-43C4-8FEB-C660C45A6258}" type="sibTrans" cxnId="{3369BD17-AC34-4D86-9554-F8D880614B85}">
      <dgm:prSet/>
      <dgm:spPr/>
      <dgm:t>
        <a:bodyPr/>
        <a:lstStyle/>
        <a:p>
          <a:endParaRPr lang="en-GB"/>
        </a:p>
      </dgm:t>
    </dgm:pt>
    <dgm:pt modelId="{0812EA7C-531C-413B-B293-CA72E18F826A}">
      <dgm:prSet phldrT="[Text]"/>
      <dgm:spPr/>
      <dgm:t>
        <a:bodyPr/>
        <a:lstStyle/>
        <a:p>
          <a:r>
            <a:rPr lang="en-GB"/>
            <a:t>Mosque &amp; Clothing Operation Coordinator</a:t>
          </a:r>
        </a:p>
      </dgm:t>
    </dgm:pt>
    <dgm:pt modelId="{F03BBC01-1EAF-4D79-9218-714AE071ECE4}" type="parTrans" cxnId="{8F49118C-5429-4010-84D0-A6D21606A189}">
      <dgm:prSet/>
      <dgm:spPr/>
      <dgm:t>
        <a:bodyPr/>
        <a:lstStyle/>
        <a:p>
          <a:endParaRPr lang="en-GB"/>
        </a:p>
      </dgm:t>
    </dgm:pt>
    <dgm:pt modelId="{B233748F-B6A5-4764-8AC7-978EE0A419E8}" type="sibTrans" cxnId="{8F49118C-5429-4010-84D0-A6D21606A189}">
      <dgm:prSet/>
      <dgm:spPr/>
      <dgm:t>
        <a:bodyPr/>
        <a:lstStyle/>
        <a:p>
          <a:endParaRPr lang="en-GB"/>
        </a:p>
      </dgm:t>
    </dgm:pt>
    <dgm:pt modelId="{768CD3A8-FAD5-4E54-9610-AFBFBD4C687E}">
      <dgm:prSet/>
      <dgm:spPr>
        <a:solidFill>
          <a:srgbClr val="FFC000"/>
        </a:solidFill>
      </dgm:spPr>
      <dgm:t>
        <a:bodyPr/>
        <a:lstStyle/>
        <a:p>
          <a:r>
            <a:rPr lang="en-GB"/>
            <a:t>Fundraising Coordinator</a:t>
          </a:r>
        </a:p>
      </dgm:t>
    </dgm:pt>
    <dgm:pt modelId="{8751FBC2-B1DE-4BE3-9693-2487EF3A5642}" type="parTrans" cxnId="{B5F4E576-4CA4-4E36-962B-DC7F6533BFC7}">
      <dgm:prSet/>
      <dgm:spPr/>
      <dgm:t>
        <a:bodyPr/>
        <a:lstStyle/>
        <a:p>
          <a:endParaRPr lang="en-GB"/>
        </a:p>
      </dgm:t>
    </dgm:pt>
    <dgm:pt modelId="{106A4D6A-0ADC-43ED-A962-7386ABCABF94}" type="sibTrans" cxnId="{B5F4E576-4CA4-4E36-962B-DC7F6533BFC7}">
      <dgm:prSet/>
      <dgm:spPr/>
      <dgm:t>
        <a:bodyPr/>
        <a:lstStyle/>
        <a:p>
          <a:endParaRPr lang="en-GB"/>
        </a:p>
      </dgm:t>
    </dgm:pt>
    <dgm:pt modelId="{BC2DE098-7256-40C7-89B8-5F50BFF35C34}">
      <dgm:prSet/>
      <dgm:spPr/>
      <dgm:t>
        <a:bodyPr/>
        <a:lstStyle/>
        <a:p>
          <a:r>
            <a:rPr lang="en-GB"/>
            <a:t>Admin &amp; Finance Officer</a:t>
          </a:r>
        </a:p>
      </dgm:t>
    </dgm:pt>
    <dgm:pt modelId="{D0F71306-A53A-413E-8388-EAE9D0EB4022}" type="parTrans" cxnId="{A8F3FAC9-D298-41E7-94D9-7712002CFA69}">
      <dgm:prSet/>
      <dgm:spPr/>
      <dgm:t>
        <a:bodyPr/>
        <a:lstStyle/>
        <a:p>
          <a:endParaRPr lang="en-GB"/>
        </a:p>
      </dgm:t>
    </dgm:pt>
    <dgm:pt modelId="{4010346F-E7A4-4394-B668-92B0ED282DA7}" type="sibTrans" cxnId="{A8F3FAC9-D298-41E7-94D9-7712002CFA69}">
      <dgm:prSet/>
      <dgm:spPr/>
      <dgm:t>
        <a:bodyPr/>
        <a:lstStyle/>
        <a:p>
          <a:endParaRPr lang="en-GB"/>
        </a:p>
      </dgm:t>
    </dgm:pt>
    <dgm:pt modelId="{D019DA6E-62CA-4CB4-9D7D-FE59CD37DB62}">
      <dgm:prSet/>
      <dgm:spPr/>
      <dgm:t>
        <a:bodyPr/>
        <a:lstStyle/>
        <a:p>
          <a:r>
            <a:rPr lang="en-GB"/>
            <a:t>Donor Care Assitant</a:t>
          </a:r>
        </a:p>
      </dgm:t>
    </dgm:pt>
    <dgm:pt modelId="{F3BCD88D-DAB8-482D-9816-94DD48518EE7}" type="parTrans" cxnId="{E6AE09BB-0904-4ECF-8FAF-EBD1053C8B70}">
      <dgm:prSet/>
      <dgm:spPr/>
      <dgm:t>
        <a:bodyPr/>
        <a:lstStyle/>
        <a:p>
          <a:endParaRPr lang="en-GB"/>
        </a:p>
      </dgm:t>
    </dgm:pt>
    <dgm:pt modelId="{E73FF9B6-FFA4-406F-9BE0-E212DB3912D0}" type="sibTrans" cxnId="{E6AE09BB-0904-4ECF-8FAF-EBD1053C8B70}">
      <dgm:prSet/>
      <dgm:spPr/>
      <dgm:t>
        <a:bodyPr/>
        <a:lstStyle/>
        <a:p>
          <a:endParaRPr lang="en-GB"/>
        </a:p>
      </dgm:t>
    </dgm:pt>
    <dgm:pt modelId="{85D43BB1-B71E-4CE1-88B9-6CCEF9160F87}">
      <dgm:prSet/>
      <dgm:spPr/>
      <dgm:t>
        <a:bodyPr/>
        <a:lstStyle/>
        <a:p>
          <a:r>
            <a:rPr lang="en-GB"/>
            <a:t>Van Driver</a:t>
          </a:r>
        </a:p>
      </dgm:t>
    </dgm:pt>
    <dgm:pt modelId="{9844BCBA-0FA2-4BB9-B586-36675955091D}" type="parTrans" cxnId="{5D3EA5CE-54B8-4634-AB6B-D6500ABBEC18}">
      <dgm:prSet/>
      <dgm:spPr/>
      <dgm:t>
        <a:bodyPr/>
        <a:lstStyle/>
        <a:p>
          <a:endParaRPr lang="en-GB"/>
        </a:p>
      </dgm:t>
    </dgm:pt>
    <dgm:pt modelId="{D048AB82-7831-4EEE-88BE-1F76D40827F2}" type="sibTrans" cxnId="{5D3EA5CE-54B8-4634-AB6B-D6500ABBEC18}">
      <dgm:prSet/>
      <dgm:spPr/>
      <dgm:t>
        <a:bodyPr/>
        <a:lstStyle/>
        <a:p>
          <a:endParaRPr lang="en-GB"/>
        </a:p>
      </dgm:t>
    </dgm:pt>
    <dgm:pt modelId="{31FDED15-CC4B-4013-9558-EAC2D9C73FF1}" type="pres">
      <dgm:prSet presAssocID="{D2C527CC-3F2B-46B6-8D56-29DF80F1D623}" presName="mainComposite" presStyleCnt="0">
        <dgm:presLayoutVars>
          <dgm:chPref val="1"/>
          <dgm:dir/>
          <dgm:animOne val="branch"/>
          <dgm:animLvl val="lvl"/>
          <dgm:resizeHandles val="exact"/>
        </dgm:presLayoutVars>
      </dgm:prSet>
      <dgm:spPr/>
      <dgm:t>
        <a:bodyPr/>
        <a:lstStyle/>
        <a:p>
          <a:endParaRPr lang="en-GB"/>
        </a:p>
      </dgm:t>
    </dgm:pt>
    <dgm:pt modelId="{2BCA4243-F66F-4549-B1F6-6F11212798B7}" type="pres">
      <dgm:prSet presAssocID="{D2C527CC-3F2B-46B6-8D56-29DF80F1D623}" presName="hierFlow" presStyleCnt="0"/>
      <dgm:spPr/>
    </dgm:pt>
    <dgm:pt modelId="{4A60DE35-CF60-40F1-961B-93FCE997C857}" type="pres">
      <dgm:prSet presAssocID="{D2C527CC-3F2B-46B6-8D56-29DF80F1D623}" presName="hierChild1" presStyleCnt="0">
        <dgm:presLayoutVars>
          <dgm:chPref val="1"/>
          <dgm:animOne val="branch"/>
          <dgm:animLvl val="lvl"/>
        </dgm:presLayoutVars>
      </dgm:prSet>
      <dgm:spPr/>
    </dgm:pt>
    <dgm:pt modelId="{26DA436A-850E-4837-AFA8-C96CC368CE7C}" type="pres">
      <dgm:prSet presAssocID="{B4735EEE-2E72-45E5-93EA-6B2BCA73FADD}" presName="Name14" presStyleCnt="0"/>
      <dgm:spPr/>
    </dgm:pt>
    <dgm:pt modelId="{D5FE5BAB-DD4F-4327-86A5-91F23E11A1A3}" type="pres">
      <dgm:prSet presAssocID="{B4735EEE-2E72-45E5-93EA-6B2BCA73FADD}" presName="level1Shape" presStyleLbl="node0" presStyleIdx="0" presStyleCnt="1">
        <dgm:presLayoutVars>
          <dgm:chPref val="3"/>
        </dgm:presLayoutVars>
      </dgm:prSet>
      <dgm:spPr/>
      <dgm:t>
        <a:bodyPr/>
        <a:lstStyle/>
        <a:p>
          <a:endParaRPr lang="en-GB"/>
        </a:p>
      </dgm:t>
    </dgm:pt>
    <dgm:pt modelId="{808A415C-628E-4180-963A-B36D342D81C9}" type="pres">
      <dgm:prSet presAssocID="{B4735EEE-2E72-45E5-93EA-6B2BCA73FADD}" presName="hierChild2" presStyleCnt="0"/>
      <dgm:spPr/>
    </dgm:pt>
    <dgm:pt modelId="{4CBB4F8B-BE73-49DA-A9F0-314126FE65B4}" type="pres">
      <dgm:prSet presAssocID="{F03BBC01-1EAF-4D79-9218-714AE071ECE4}" presName="Name19" presStyleLbl="parChTrans1D2" presStyleIdx="0" presStyleCnt="5"/>
      <dgm:spPr/>
      <dgm:t>
        <a:bodyPr/>
        <a:lstStyle/>
        <a:p>
          <a:endParaRPr lang="en-GB"/>
        </a:p>
      </dgm:t>
    </dgm:pt>
    <dgm:pt modelId="{75C543F4-3117-436A-9AB1-EDE8FB3CD290}" type="pres">
      <dgm:prSet presAssocID="{0812EA7C-531C-413B-B293-CA72E18F826A}" presName="Name21" presStyleCnt="0"/>
      <dgm:spPr/>
    </dgm:pt>
    <dgm:pt modelId="{BC7267CB-63BE-4D76-A3D4-05A970B90B94}" type="pres">
      <dgm:prSet presAssocID="{0812EA7C-531C-413B-B293-CA72E18F826A}" presName="level2Shape" presStyleLbl="node2" presStyleIdx="0" presStyleCnt="5"/>
      <dgm:spPr/>
      <dgm:t>
        <a:bodyPr/>
        <a:lstStyle/>
        <a:p>
          <a:endParaRPr lang="en-GB"/>
        </a:p>
      </dgm:t>
    </dgm:pt>
    <dgm:pt modelId="{6837F0C1-2512-424C-A8C8-B1426D2F2F03}" type="pres">
      <dgm:prSet presAssocID="{0812EA7C-531C-413B-B293-CA72E18F826A}" presName="hierChild3" presStyleCnt="0"/>
      <dgm:spPr/>
    </dgm:pt>
    <dgm:pt modelId="{92DF7812-9709-4B0F-9F05-2D96D4795C1E}" type="pres">
      <dgm:prSet presAssocID="{8751FBC2-B1DE-4BE3-9693-2487EF3A5642}" presName="Name19" presStyleLbl="parChTrans1D2" presStyleIdx="1" presStyleCnt="5"/>
      <dgm:spPr/>
      <dgm:t>
        <a:bodyPr/>
        <a:lstStyle/>
        <a:p>
          <a:endParaRPr lang="en-GB"/>
        </a:p>
      </dgm:t>
    </dgm:pt>
    <dgm:pt modelId="{5A487EAB-79C2-4178-8D85-58F805013F98}" type="pres">
      <dgm:prSet presAssocID="{768CD3A8-FAD5-4E54-9610-AFBFBD4C687E}" presName="Name21" presStyleCnt="0"/>
      <dgm:spPr/>
    </dgm:pt>
    <dgm:pt modelId="{34121035-1BAC-41BA-B2E9-E52B86BBA9D9}" type="pres">
      <dgm:prSet presAssocID="{768CD3A8-FAD5-4E54-9610-AFBFBD4C687E}" presName="level2Shape" presStyleLbl="node2" presStyleIdx="1" presStyleCnt="5"/>
      <dgm:spPr/>
      <dgm:t>
        <a:bodyPr/>
        <a:lstStyle/>
        <a:p>
          <a:endParaRPr lang="en-GB"/>
        </a:p>
      </dgm:t>
    </dgm:pt>
    <dgm:pt modelId="{AD536383-069C-4CD9-81F0-E5403583B958}" type="pres">
      <dgm:prSet presAssocID="{768CD3A8-FAD5-4E54-9610-AFBFBD4C687E}" presName="hierChild3" presStyleCnt="0"/>
      <dgm:spPr/>
    </dgm:pt>
    <dgm:pt modelId="{9A379C67-C5B7-4E21-9C43-A513DD7FCE5C}" type="pres">
      <dgm:prSet presAssocID="{D0F71306-A53A-413E-8388-EAE9D0EB4022}" presName="Name19" presStyleLbl="parChTrans1D2" presStyleIdx="2" presStyleCnt="5"/>
      <dgm:spPr/>
      <dgm:t>
        <a:bodyPr/>
        <a:lstStyle/>
        <a:p>
          <a:endParaRPr lang="en-GB"/>
        </a:p>
      </dgm:t>
    </dgm:pt>
    <dgm:pt modelId="{E58AA9A0-4BDE-4989-9222-C1BE10619581}" type="pres">
      <dgm:prSet presAssocID="{BC2DE098-7256-40C7-89B8-5F50BFF35C34}" presName="Name21" presStyleCnt="0"/>
      <dgm:spPr/>
    </dgm:pt>
    <dgm:pt modelId="{CADFFB26-7B49-4D1B-BF4C-5A15C0238576}" type="pres">
      <dgm:prSet presAssocID="{BC2DE098-7256-40C7-89B8-5F50BFF35C34}" presName="level2Shape" presStyleLbl="node2" presStyleIdx="2" presStyleCnt="5"/>
      <dgm:spPr/>
      <dgm:t>
        <a:bodyPr/>
        <a:lstStyle/>
        <a:p>
          <a:endParaRPr lang="en-GB"/>
        </a:p>
      </dgm:t>
    </dgm:pt>
    <dgm:pt modelId="{DBB3F86C-2B2B-463E-8D42-0EE8DDD93F4C}" type="pres">
      <dgm:prSet presAssocID="{BC2DE098-7256-40C7-89B8-5F50BFF35C34}" presName="hierChild3" presStyleCnt="0"/>
      <dgm:spPr/>
    </dgm:pt>
    <dgm:pt modelId="{9A7E24C2-7EC3-4D71-98CE-D4A3AD0D7938}" type="pres">
      <dgm:prSet presAssocID="{9844BCBA-0FA2-4BB9-B586-36675955091D}" presName="Name19" presStyleLbl="parChTrans1D2" presStyleIdx="3" presStyleCnt="5"/>
      <dgm:spPr/>
      <dgm:t>
        <a:bodyPr/>
        <a:lstStyle/>
        <a:p>
          <a:endParaRPr lang="en-GB"/>
        </a:p>
      </dgm:t>
    </dgm:pt>
    <dgm:pt modelId="{C3C3CAB3-3F1E-4983-B7DF-A31882DA6B6E}" type="pres">
      <dgm:prSet presAssocID="{85D43BB1-B71E-4CE1-88B9-6CCEF9160F87}" presName="Name21" presStyleCnt="0"/>
      <dgm:spPr/>
    </dgm:pt>
    <dgm:pt modelId="{D4BCDC8C-8981-44AA-967E-F52FAB8A7E1B}" type="pres">
      <dgm:prSet presAssocID="{85D43BB1-B71E-4CE1-88B9-6CCEF9160F87}" presName="level2Shape" presStyleLbl="node2" presStyleIdx="3" presStyleCnt="5"/>
      <dgm:spPr/>
      <dgm:t>
        <a:bodyPr/>
        <a:lstStyle/>
        <a:p>
          <a:endParaRPr lang="en-GB"/>
        </a:p>
      </dgm:t>
    </dgm:pt>
    <dgm:pt modelId="{BD2C0CB0-9125-4456-91AD-B5EB68EF6776}" type="pres">
      <dgm:prSet presAssocID="{85D43BB1-B71E-4CE1-88B9-6CCEF9160F87}" presName="hierChild3" presStyleCnt="0"/>
      <dgm:spPr/>
    </dgm:pt>
    <dgm:pt modelId="{D9E09EFE-CD9A-4186-A4E3-18FB5EC61A60}" type="pres">
      <dgm:prSet presAssocID="{F3BCD88D-DAB8-482D-9816-94DD48518EE7}" presName="Name19" presStyleLbl="parChTrans1D2" presStyleIdx="4" presStyleCnt="5"/>
      <dgm:spPr/>
      <dgm:t>
        <a:bodyPr/>
        <a:lstStyle/>
        <a:p>
          <a:endParaRPr lang="en-GB"/>
        </a:p>
      </dgm:t>
    </dgm:pt>
    <dgm:pt modelId="{D2A1A04C-4FDE-4698-923F-79E60CF0FA6A}" type="pres">
      <dgm:prSet presAssocID="{D019DA6E-62CA-4CB4-9D7D-FE59CD37DB62}" presName="Name21" presStyleCnt="0"/>
      <dgm:spPr/>
    </dgm:pt>
    <dgm:pt modelId="{A42BDA90-6231-4C4D-9BAA-229448D6BDAC}" type="pres">
      <dgm:prSet presAssocID="{D019DA6E-62CA-4CB4-9D7D-FE59CD37DB62}" presName="level2Shape" presStyleLbl="node2" presStyleIdx="4" presStyleCnt="5"/>
      <dgm:spPr/>
      <dgm:t>
        <a:bodyPr/>
        <a:lstStyle/>
        <a:p>
          <a:endParaRPr lang="en-GB"/>
        </a:p>
      </dgm:t>
    </dgm:pt>
    <dgm:pt modelId="{BD639E6A-6518-4417-AC02-17BB2DB6DF55}" type="pres">
      <dgm:prSet presAssocID="{D019DA6E-62CA-4CB4-9D7D-FE59CD37DB62}" presName="hierChild3" presStyleCnt="0"/>
      <dgm:spPr/>
    </dgm:pt>
    <dgm:pt modelId="{F1BAD212-47F0-4DDC-B9F0-3432B203B4E6}" type="pres">
      <dgm:prSet presAssocID="{D2C527CC-3F2B-46B6-8D56-29DF80F1D623}" presName="bgShapesFlow" presStyleCnt="0"/>
      <dgm:spPr/>
    </dgm:pt>
  </dgm:ptLst>
  <dgm:cxnLst>
    <dgm:cxn modelId="{BAC820EC-1588-4B6C-8DF0-6BA4431A35B2}" type="presOf" srcId="{D0F71306-A53A-413E-8388-EAE9D0EB4022}" destId="{9A379C67-C5B7-4E21-9C43-A513DD7FCE5C}" srcOrd="0" destOrd="0" presId="urn:microsoft.com/office/officeart/2005/8/layout/hierarchy6"/>
    <dgm:cxn modelId="{15E7F957-8C05-4907-8AE4-B4D5974A9411}" type="presOf" srcId="{9844BCBA-0FA2-4BB9-B586-36675955091D}" destId="{9A7E24C2-7EC3-4D71-98CE-D4A3AD0D7938}" srcOrd="0" destOrd="0" presId="urn:microsoft.com/office/officeart/2005/8/layout/hierarchy6"/>
    <dgm:cxn modelId="{3369BD17-AC34-4D86-9554-F8D880614B85}" srcId="{D2C527CC-3F2B-46B6-8D56-29DF80F1D623}" destId="{B4735EEE-2E72-45E5-93EA-6B2BCA73FADD}" srcOrd="0" destOrd="0" parTransId="{BB8C3B0F-83FC-4943-8A73-6507DECEF473}" sibTransId="{7F23A4F9-75E7-43C4-8FEB-C660C45A6258}"/>
    <dgm:cxn modelId="{B5F4E576-4CA4-4E36-962B-DC7F6533BFC7}" srcId="{B4735EEE-2E72-45E5-93EA-6B2BCA73FADD}" destId="{768CD3A8-FAD5-4E54-9610-AFBFBD4C687E}" srcOrd="1" destOrd="0" parTransId="{8751FBC2-B1DE-4BE3-9693-2487EF3A5642}" sibTransId="{106A4D6A-0ADC-43ED-A962-7386ABCABF94}"/>
    <dgm:cxn modelId="{BA8060BB-47EF-44C0-A1CA-FC05CDF2C9B4}" type="presOf" srcId="{D019DA6E-62CA-4CB4-9D7D-FE59CD37DB62}" destId="{A42BDA90-6231-4C4D-9BAA-229448D6BDAC}" srcOrd="0" destOrd="0" presId="urn:microsoft.com/office/officeart/2005/8/layout/hierarchy6"/>
    <dgm:cxn modelId="{22F6C8D8-A4D2-42E3-B332-9586345EF965}" type="presOf" srcId="{D2C527CC-3F2B-46B6-8D56-29DF80F1D623}" destId="{31FDED15-CC4B-4013-9558-EAC2D9C73FF1}" srcOrd="0" destOrd="0" presId="urn:microsoft.com/office/officeart/2005/8/layout/hierarchy6"/>
    <dgm:cxn modelId="{E6AE09BB-0904-4ECF-8FAF-EBD1053C8B70}" srcId="{B4735EEE-2E72-45E5-93EA-6B2BCA73FADD}" destId="{D019DA6E-62CA-4CB4-9D7D-FE59CD37DB62}" srcOrd="4" destOrd="0" parTransId="{F3BCD88D-DAB8-482D-9816-94DD48518EE7}" sibTransId="{E73FF9B6-FFA4-406F-9BE0-E212DB3912D0}"/>
    <dgm:cxn modelId="{A8F3FAC9-D298-41E7-94D9-7712002CFA69}" srcId="{B4735EEE-2E72-45E5-93EA-6B2BCA73FADD}" destId="{BC2DE098-7256-40C7-89B8-5F50BFF35C34}" srcOrd="2" destOrd="0" parTransId="{D0F71306-A53A-413E-8388-EAE9D0EB4022}" sibTransId="{4010346F-E7A4-4394-B668-92B0ED282DA7}"/>
    <dgm:cxn modelId="{6FC99FF8-0D9C-449E-8C53-B8CF09214D66}" type="presOf" srcId="{B4735EEE-2E72-45E5-93EA-6B2BCA73FADD}" destId="{D5FE5BAB-DD4F-4327-86A5-91F23E11A1A3}" srcOrd="0" destOrd="0" presId="urn:microsoft.com/office/officeart/2005/8/layout/hierarchy6"/>
    <dgm:cxn modelId="{D761B8D9-307B-454A-82FA-369026494DE9}" type="presOf" srcId="{F3BCD88D-DAB8-482D-9816-94DD48518EE7}" destId="{D9E09EFE-CD9A-4186-A4E3-18FB5EC61A60}" srcOrd="0" destOrd="0" presId="urn:microsoft.com/office/officeart/2005/8/layout/hierarchy6"/>
    <dgm:cxn modelId="{3203317A-398B-4ADF-A709-418EB11D7692}" type="presOf" srcId="{8751FBC2-B1DE-4BE3-9693-2487EF3A5642}" destId="{92DF7812-9709-4B0F-9F05-2D96D4795C1E}" srcOrd="0" destOrd="0" presId="urn:microsoft.com/office/officeart/2005/8/layout/hierarchy6"/>
    <dgm:cxn modelId="{5D3EA5CE-54B8-4634-AB6B-D6500ABBEC18}" srcId="{B4735EEE-2E72-45E5-93EA-6B2BCA73FADD}" destId="{85D43BB1-B71E-4CE1-88B9-6CCEF9160F87}" srcOrd="3" destOrd="0" parTransId="{9844BCBA-0FA2-4BB9-B586-36675955091D}" sibTransId="{D048AB82-7831-4EEE-88BE-1F76D40827F2}"/>
    <dgm:cxn modelId="{8F49118C-5429-4010-84D0-A6D21606A189}" srcId="{B4735EEE-2E72-45E5-93EA-6B2BCA73FADD}" destId="{0812EA7C-531C-413B-B293-CA72E18F826A}" srcOrd="0" destOrd="0" parTransId="{F03BBC01-1EAF-4D79-9218-714AE071ECE4}" sibTransId="{B233748F-B6A5-4764-8AC7-978EE0A419E8}"/>
    <dgm:cxn modelId="{E420F311-8531-4020-A634-F657D469E343}" type="presOf" srcId="{768CD3A8-FAD5-4E54-9610-AFBFBD4C687E}" destId="{34121035-1BAC-41BA-B2E9-E52B86BBA9D9}" srcOrd="0" destOrd="0" presId="urn:microsoft.com/office/officeart/2005/8/layout/hierarchy6"/>
    <dgm:cxn modelId="{F8A1EBA5-9525-47C8-B48B-A104127D4912}" type="presOf" srcId="{85D43BB1-B71E-4CE1-88B9-6CCEF9160F87}" destId="{D4BCDC8C-8981-44AA-967E-F52FAB8A7E1B}" srcOrd="0" destOrd="0" presId="urn:microsoft.com/office/officeart/2005/8/layout/hierarchy6"/>
    <dgm:cxn modelId="{880380F7-B596-46E9-9835-9B40DD5AC226}" type="presOf" srcId="{0812EA7C-531C-413B-B293-CA72E18F826A}" destId="{BC7267CB-63BE-4D76-A3D4-05A970B90B94}" srcOrd="0" destOrd="0" presId="urn:microsoft.com/office/officeart/2005/8/layout/hierarchy6"/>
    <dgm:cxn modelId="{B675EAC9-4B99-4FD1-85CE-CB3251F81191}" type="presOf" srcId="{BC2DE098-7256-40C7-89B8-5F50BFF35C34}" destId="{CADFFB26-7B49-4D1B-BF4C-5A15C0238576}" srcOrd="0" destOrd="0" presId="urn:microsoft.com/office/officeart/2005/8/layout/hierarchy6"/>
    <dgm:cxn modelId="{9E446B7D-BCFB-4E1B-B635-54B5581B83CF}" type="presOf" srcId="{F03BBC01-1EAF-4D79-9218-714AE071ECE4}" destId="{4CBB4F8B-BE73-49DA-A9F0-314126FE65B4}" srcOrd="0" destOrd="0" presId="urn:microsoft.com/office/officeart/2005/8/layout/hierarchy6"/>
    <dgm:cxn modelId="{43435E81-A8A9-4B65-BD59-32B29A85C102}" type="presParOf" srcId="{31FDED15-CC4B-4013-9558-EAC2D9C73FF1}" destId="{2BCA4243-F66F-4549-B1F6-6F11212798B7}" srcOrd="0" destOrd="0" presId="urn:microsoft.com/office/officeart/2005/8/layout/hierarchy6"/>
    <dgm:cxn modelId="{06881EBC-D15B-4EC2-ACCB-1B54FA0054FA}" type="presParOf" srcId="{2BCA4243-F66F-4549-B1F6-6F11212798B7}" destId="{4A60DE35-CF60-40F1-961B-93FCE997C857}" srcOrd="0" destOrd="0" presId="urn:microsoft.com/office/officeart/2005/8/layout/hierarchy6"/>
    <dgm:cxn modelId="{D58C6E42-2164-4C10-8E52-FA27EFFDB368}" type="presParOf" srcId="{4A60DE35-CF60-40F1-961B-93FCE997C857}" destId="{26DA436A-850E-4837-AFA8-C96CC368CE7C}" srcOrd="0" destOrd="0" presId="urn:microsoft.com/office/officeart/2005/8/layout/hierarchy6"/>
    <dgm:cxn modelId="{286B2220-206E-402A-AD57-4D13AC3F1F44}" type="presParOf" srcId="{26DA436A-850E-4837-AFA8-C96CC368CE7C}" destId="{D5FE5BAB-DD4F-4327-86A5-91F23E11A1A3}" srcOrd="0" destOrd="0" presId="urn:microsoft.com/office/officeart/2005/8/layout/hierarchy6"/>
    <dgm:cxn modelId="{E16EAD0F-39D4-4FF8-80D2-941D54344D58}" type="presParOf" srcId="{26DA436A-850E-4837-AFA8-C96CC368CE7C}" destId="{808A415C-628E-4180-963A-B36D342D81C9}" srcOrd="1" destOrd="0" presId="urn:microsoft.com/office/officeart/2005/8/layout/hierarchy6"/>
    <dgm:cxn modelId="{2F4BECCA-9FE4-4F80-9B44-51DB8211F1B0}" type="presParOf" srcId="{808A415C-628E-4180-963A-B36D342D81C9}" destId="{4CBB4F8B-BE73-49DA-A9F0-314126FE65B4}" srcOrd="0" destOrd="0" presId="urn:microsoft.com/office/officeart/2005/8/layout/hierarchy6"/>
    <dgm:cxn modelId="{A01C011F-A9EA-4AA2-A70F-F8F18FA88A7D}" type="presParOf" srcId="{808A415C-628E-4180-963A-B36D342D81C9}" destId="{75C543F4-3117-436A-9AB1-EDE8FB3CD290}" srcOrd="1" destOrd="0" presId="urn:microsoft.com/office/officeart/2005/8/layout/hierarchy6"/>
    <dgm:cxn modelId="{DA3E8496-1224-4DD6-8808-F9A7596CD8C3}" type="presParOf" srcId="{75C543F4-3117-436A-9AB1-EDE8FB3CD290}" destId="{BC7267CB-63BE-4D76-A3D4-05A970B90B94}" srcOrd="0" destOrd="0" presId="urn:microsoft.com/office/officeart/2005/8/layout/hierarchy6"/>
    <dgm:cxn modelId="{372D363F-3DBA-4A0D-95E2-28A56FB77F49}" type="presParOf" srcId="{75C543F4-3117-436A-9AB1-EDE8FB3CD290}" destId="{6837F0C1-2512-424C-A8C8-B1426D2F2F03}" srcOrd="1" destOrd="0" presId="urn:microsoft.com/office/officeart/2005/8/layout/hierarchy6"/>
    <dgm:cxn modelId="{373FC2EF-8E32-4CB5-9EF8-808BD26664C1}" type="presParOf" srcId="{808A415C-628E-4180-963A-B36D342D81C9}" destId="{92DF7812-9709-4B0F-9F05-2D96D4795C1E}" srcOrd="2" destOrd="0" presId="urn:microsoft.com/office/officeart/2005/8/layout/hierarchy6"/>
    <dgm:cxn modelId="{32F6E444-7956-4DBE-82F8-68875E5B4B63}" type="presParOf" srcId="{808A415C-628E-4180-963A-B36D342D81C9}" destId="{5A487EAB-79C2-4178-8D85-58F805013F98}" srcOrd="3" destOrd="0" presId="urn:microsoft.com/office/officeart/2005/8/layout/hierarchy6"/>
    <dgm:cxn modelId="{7D7C6093-21DD-4E2C-B138-689ED09FB565}" type="presParOf" srcId="{5A487EAB-79C2-4178-8D85-58F805013F98}" destId="{34121035-1BAC-41BA-B2E9-E52B86BBA9D9}" srcOrd="0" destOrd="0" presId="urn:microsoft.com/office/officeart/2005/8/layout/hierarchy6"/>
    <dgm:cxn modelId="{AE142DC0-255F-4B9E-B651-F3AC59E3CCB5}" type="presParOf" srcId="{5A487EAB-79C2-4178-8D85-58F805013F98}" destId="{AD536383-069C-4CD9-81F0-E5403583B958}" srcOrd="1" destOrd="0" presId="urn:microsoft.com/office/officeart/2005/8/layout/hierarchy6"/>
    <dgm:cxn modelId="{CF61B7EA-B8B7-4AB6-BE5B-6AD82DAF1A45}" type="presParOf" srcId="{808A415C-628E-4180-963A-B36D342D81C9}" destId="{9A379C67-C5B7-4E21-9C43-A513DD7FCE5C}" srcOrd="4" destOrd="0" presId="urn:microsoft.com/office/officeart/2005/8/layout/hierarchy6"/>
    <dgm:cxn modelId="{DBE792E5-5C9D-47B2-BE3D-569EBCF019C7}" type="presParOf" srcId="{808A415C-628E-4180-963A-B36D342D81C9}" destId="{E58AA9A0-4BDE-4989-9222-C1BE10619581}" srcOrd="5" destOrd="0" presId="urn:microsoft.com/office/officeart/2005/8/layout/hierarchy6"/>
    <dgm:cxn modelId="{49EBD2E1-429F-4820-AD7B-08C1FCFCA02E}" type="presParOf" srcId="{E58AA9A0-4BDE-4989-9222-C1BE10619581}" destId="{CADFFB26-7B49-4D1B-BF4C-5A15C0238576}" srcOrd="0" destOrd="0" presId="urn:microsoft.com/office/officeart/2005/8/layout/hierarchy6"/>
    <dgm:cxn modelId="{D9DD8F9C-8349-4051-8E8B-3B8A8ABB624F}" type="presParOf" srcId="{E58AA9A0-4BDE-4989-9222-C1BE10619581}" destId="{DBB3F86C-2B2B-463E-8D42-0EE8DDD93F4C}" srcOrd="1" destOrd="0" presId="urn:microsoft.com/office/officeart/2005/8/layout/hierarchy6"/>
    <dgm:cxn modelId="{4D5254E6-A7F1-4F41-9DDE-8545790F4CB9}" type="presParOf" srcId="{808A415C-628E-4180-963A-B36D342D81C9}" destId="{9A7E24C2-7EC3-4D71-98CE-D4A3AD0D7938}" srcOrd="6" destOrd="0" presId="urn:microsoft.com/office/officeart/2005/8/layout/hierarchy6"/>
    <dgm:cxn modelId="{9EBEC22D-832D-49D8-A59F-4E2ABBA5FA64}" type="presParOf" srcId="{808A415C-628E-4180-963A-B36D342D81C9}" destId="{C3C3CAB3-3F1E-4983-B7DF-A31882DA6B6E}" srcOrd="7" destOrd="0" presId="urn:microsoft.com/office/officeart/2005/8/layout/hierarchy6"/>
    <dgm:cxn modelId="{86B64B3B-2D06-4BDA-80B1-DA110804507D}" type="presParOf" srcId="{C3C3CAB3-3F1E-4983-B7DF-A31882DA6B6E}" destId="{D4BCDC8C-8981-44AA-967E-F52FAB8A7E1B}" srcOrd="0" destOrd="0" presId="urn:microsoft.com/office/officeart/2005/8/layout/hierarchy6"/>
    <dgm:cxn modelId="{B69B34E2-9CA8-4EF4-B13A-D3935A4B31CA}" type="presParOf" srcId="{C3C3CAB3-3F1E-4983-B7DF-A31882DA6B6E}" destId="{BD2C0CB0-9125-4456-91AD-B5EB68EF6776}" srcOrd="1" destOrd="0" presId="urn:microsoft.com/office/officeart/2005/8/layout/hierarchy6"/>
    <dgm:cxn modelId="{67E07C0D-9E39-4852-AD59-3579A6998B42}" type="presParOf" srcId="{808A415C-628E-4180-963A-B36D342D81C9}" destId="{D9E09EFE-CD9A-4186-A4E3-18FB5EC61A60}" srcOrd="8" destOrd="0" presId="urn:microsoft.com/office/officeart/2005/8/layout/hierarchy6"/>
    <dgm:cxn modelId="{F6931704-A708-4F01-9B1D-0AE51F8888C1}" type="presParOf" srcId="{808A415C-628E-4180-963A-B36D342D81C9}" destId="{D2A1A04C-4FDE-4698-923F-79E60CF0FA6A}" srcOrd="9" destOrd="0" presId="urn:microsoft.com/office/officeart/2005/8/layout/hierarchy6"/>
    <dgm:cxn modelId="{E13D3B4F-E122-4868-9892-831FB24C58DA}" type="presParOf" srcId="{D2A1A04C-4FDE-4698-923F-79E60CF0FA6A}" destId="{A42BDA90-6231-4C4D-9BAA-229448D6BDAC}" srcOrd="0" destOrd="0" presId="urn:microsoft.com/office/officeart/2005/8/layout/hierarchy6"/>
    <dgm:cxn modelId="{C3F2C70C-67A9-453C-AD8F-52D0D9C755FA}" type="presParOf" srcId="{D2A1A04C-4FDE-4698-923F-79E60CF0FA6A}" destId="{BD639E6A-6518-4417-AC02-17BB2DB6DF55}" srcOrd="1" destOrd="0" presId="urn:microsoft.com/office/officeart/2005/8/layout/hierarchy6"/>
    <dgm:cxn modelId="{9C9D96FD-56D4-4F3B-8F55-4744D2474614}" type="presParOf" srcId="{31FDED15-CC4B-4013-9558-EAC2D9C73FF1}" destId="{F1BAD212-47F0-4DDC-B9F0-3432B203B4E6}" srcOrd="1" destOrd="0" presId="urn:microsoft.com/office/officeart/2005/8/layout/hierarchy6"/>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5FE5BAB-DD4F-4327-86A5-91F23E11A1A3}">
      <dsp:nvSpPr>
        <dsp:cNvPr id="0" name=""/>
        <dsp:cNvSpPr/>
      </dsp:nvSpPr>
      <dsp:spPr>
        <a:xfrm>
          <a:off x="2213820" y="859174"/>
          <a:ext cx="850478" cy="56698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GB" sz="800" kern="1200"/>
            <a:t>General Manger</a:t>
          </a:r>
        </a:p>
      </dsp:txBody>
      <dsp:txXfrm>
        <a:off x="2230426" y="875780"/>
        <a:ext cx="817266" cy="533773"/>
      </dsp:txXfrm>
    </dsp:sp>
    <dsp:sp modelId="{4CBB4F8B-BE73-49DA-A9F0-314126FE65B4}">
      <dsp:nvSpPr>
        <dsp:cNvPr id="0" name=""/>
        <dsp:cNvSpPr/>
      </dsp:nvSpPr>
      <dsp:spPr>
        <a:xfrm>
          <a:off x="427816" y="1426160"/>
          <a:ext cx="2211243" cy="226794"/>
        </a:xfrm>
        <a:custGeom>
          <a:avLst/>
          <a:gdLst/>
          <a:ahLst/>
          <a:cxnLst/>
          <a:rect l="0" t="0" r="0" b="0"/>
          <a:pathLst>
            <a:path>
              <a:moveTo>
                <a:pt x="2211243" y="0"/>
              </a:moveTo>
              <a:lnTo>
                <a:pt x="2211243" y="113397"/>
              </a:lnTo>
              <a:lnTo>
                <a:pt x="0" y="113397"/>
              </a:lnTo>
              <a:lnTo>
                <a:pt x="0" y="22679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C7267CB-63BE-4D76-A3D4-05A970B90B94}">
      <dsp:nvSpPr>
        <dsp:cNvPr id="0" name=""/>
        <dsp:cNvSpPr/>
      </dsp:nvSpPr>
      <dsp:spPr>
        <a:xfrm>
          <a:off x="2577" y="1652954"/>
          <a:ext cx="850478" cy="56698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GB" sz="800" kern="1200"/>
            <a:t>Mosque &amp; Clothing Operation Coordinator</a:t>
          </a:r>
        </a:p>
      </dsp:txBody>
      <dsp:txXfrm>
        <a:off x="19183" y="1669560"/>
        <a:ext cx="817266" cy="533773"/>
      </dsp:txXfrm>
    </dsp:sp>
    <dsp:sp modelId="{92DF7812-9709-4B0F-9F05-2D96D4795C1E}">
      <dsp:nvSpPr>
        <dsp:cNvPr id="0" name=""/>
        <dsp:cNvSpPr/>
      </dsp:nvSpPr>
      <dsp:spPr>
        <a:xfrm>
          <a:off x="1533438" y="1426160"/>
          <a:ext cx="1105621" cy="226794"/>
        </a:xfrm>
        <a:custGeom>
          <a:avLst/>
          <a:gdLst/>
          <a:ahLst/>
          <a:cxnLst/>
          <a:rect l="0" t="0" r="0" b="0"/>
          <a:pathLst>
            <a:path>
              <a:moveTo>
                <a:pt x="1105621" y="0"/>
              </a:moveTo>
              <a:lnTo>
                <a:pt x="1105621" y="113397"/>
              </a:lnTo>
              <a:lnTo>
                <a:pt x="0" y="113397"/>
              </a:lnTo>
              <a:lnTo>
                <a:pt x="0" y="22679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4121035-1BAC-41BA-B2E9-E52B86BBA9D9}">
      <dsp:nvSpPr>
        <dsp:cNvPr id="0" name=""/>
        <dsp:cNvSpPr/>
      </dsp:nvSpPr>
      <dsp:spPr>
        <a:xfrm>
          <a:off x="1108199" y="1652954"/>
          <a:ext cx="850478" cy="566985"/>
        </a:xfrm>
        <a:prstGeom prst="roundRect">
          <a:avLst>
            <a:gd name="adj" fmla="val 10000"/>
          </a:avLst>
        </a:prstGeom>
        <a:solidFill>
          <a:srgbClr val="FFC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GB" sz="800" kern="1200"/>
            <a:t>Fundraising Coordinator</a:t>
          </a:r>
        </a:p>
      </dsp:txBody>
      <dsp:txXfrm>
        <a:off x="1124805" y="1669560"/>
        <a:ext cx="817266" cy="533773"/>
      </dsp:txXfrm>
    </dsp:sp>
    <dsp:sp modelId="{9A379C67-C5B7-4E21-9C43-A513DD7FCE5C}">
      <dsp:nvSpPr>
        <dsp:cNvPr id="0" name=""/>
        <dsp:cNvSpPr/>
      </dsp:nvSpPr>
      <dsp:spPr>
        <a:xfrm>
          <a:off x="2593340" y="1426160"/>
          <a:ext cx="91440" cy="226794"/>
        </a:xfrm>
        <a:custGeom>
          <a:avLst/>
          <a:gdLst/>
          <a:ahLst/>
          <a:cxnLst/>
          <a:rect l="0" t="0" r="0" b="0"/>
          <a:pathLst>
            <a:path>
              <a:moveTo>
                <a:pt x="45720" y="0"/>
              </a:moveTo>
              <a:lnTo>
                <a:pt x="45720" y="22679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ADFFB26-7B49-4D1B-BF4C-5A15C0238576}">
      <dsp:nvSpPr>
        <dsp:cNvPr id="0" name=""/>
        <dsp:cNvSpPr/>
      </dsp:nvSpPr>
      <dsp:spPr>
        <a:xfrm>
          <a:off x="2213820" y="1652954"/>
          <a:ext cx="850478" cy="56698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GB" sz="800" kern="1200"/>
            <a:t>Admin &amp; Finance Officer</a:t>
          </a:r>
        </a:p>
      </dsp:txBody>
      <dsp:txXfrm>
        <a:off x="2230426" y="1669560"/>
        <a:ext cx="817266" cy="533773"/>
      </dsp:txXfrm>
    </dsp:sp>
    <dsp:sp modelId="{9A7E24C2-7EC3-4D71-98CE-D4A3AD0D7938}">
      <dsp:nvSpPr>
        <dsp:cNvPr id="0" name=""/>
        <dsp:cNvSpPr/>
      </dsp:nvSpPr>
      <dsp:spPr>
        <a:xfrm>
          <a:off x="2639060" y="1426160"/>
          <a:ext cx="1105621" cy="226794"/>
        </a:xfrm>
        <a:custGeom>
          <a:avLst/>
          <a:gdLst/>
          <a:ahLst/>
          <a:cxnLst/>
          <a:rect l="0" t="0" r="0" b="0"/>
          <a:pathLst>
            <a:path>
              <a:moveTo>
                <a:pt x="0" y="0"/>
              </a:moveTo>
              <a:lnTo>
                <a:pt x="0" y="113397"/>
              </a:lnTo>
              <a:lnTo>
                <a:pt x="1105621" y="113397"/>
              </a:lnTo>
              <a:lnTo>
                <a:pt x="1105621" y="22679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4BCDC8C-8981-44AA-967E-F52FAB8A7E1B}">
      <dsp:nvSpPr>
        <dsp:cNvPr id="0" name=""/>
        <dsp:cNvSpPr/>
      </dsp:nvSpPr>
      <dsp:spPr>
        <a:xfrm>
          <a:off x="3319442" y="1652954"/>
          <a:ext cx="850478" cy="56698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GB" sz="800" kern="1200"/>
            <a:t>Van Driver</a:t>
          </a:r>
        </a:p>
      </dsp:txBody>
      <dsp:txXfrm>
        <a:off x="3336048" y="1669560"/>
        <a:ext cx="817266" cy="533773"/>
      </dsp:txXfrm>
    </dsp:sp>
    <dsp:sp modelId="{D9E09EFE-CD9A-4186-A4E3-18FB5EC61A60}">
      <dsp:nvSpPr>
        <dsp:cNvPr id="0" name=""/>
        <dsp:cNvSpPr/>
      </dsp:nvSpPr>
      <dsp:spPr>
        <a:xfrm>
          <a:off x="2639060" y="1426160"/>
          <a:ext cx="2211243" cy="226794"/>
        </a:xfrm>
        <a:custGeom>
          <a:avLst/>
          <a:gdLst/>
          <a:ahLst/>
          <a:cxnLst/>
          <a:rect l="0" t="0" r="0" b="0"/>
          <a:pathLst>
            <a:path>
              <a:moveTo>
                <a:pt x="0" y="0"/>
              </a:moveTo>
              <a:lnTo>
                <a:pt x="0" y="113397"/>
              </a:lnTo>
              <a:lnTo>
                <a:pt x="2211243" y="113397"/>
              </a:lnTo>
              <a:lnTo>
                <a:pt x="2211243" y="22679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42BDA90-6231-4C4D-9BAA-229448D6BDAC}">
      <dsp:nvSpPr>
        <dsp:cNvPr id="0" name=""/>
        <dsp:cNvSpPr/>
      </dsp:nvSpPr>
      <dsp:spPr>
        <a:xfrm>
          <a:off x="4425064" y="1652954"/>
          <a:ext cx="850478" cy="56698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GB" sz="800" kern="1200"/>
            <a:t>Donor Care Assitant</a:t>
          </a:r>
        </a:p>
      </dsp:txBody>
      <dsp:txXfrm>
        <a:off x="4441670" y="1669560"/>
        <a:ext cx="817266" cy="53377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295606-03BF-B948-BD66-7815C9CE7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5</Pages>
  <Words>1362</Words>
  <Characters>7767</Characters>
  <Application>Microsoft Macintosh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Requirements for Community Fundraising</vt:lpstr>
    </vt:vector>
  </TitlesOfParts>
  <Company>NEC Computers International</Company>
  <LinksUpToDate>false</LinksUpToDate>
  <CharactersWithSpaces>9111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Requirements for Community Fundraising</dc:title>
  <dc:creator>uzma mukhtar</dc:creator>
  <cp:lastModifiedBy>Mohammed Atique Ur-Rehman</cp:lastModifiedBy>
  <cp:revision>5</cp:revision>
  <cp:lastPrinted>2013-04-17T09:29:00Z</cp:lastPrinted>
  <dcterms:created xsi:type="dcterms:W3CDTF">2019-02-04T15:12:00Z</dcterms:created>
  <dcterms:modified xsi:type="dcterms:W3CDTF">2020-05-18T13:48:00Z</dcterms:modified>
</cp:coreProperties>
</file>